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0983E" w14:textId="0740395B" w:rsidR="0057567D" w:rsidRPr="00DF074F" w:rsidRDefault="0057567D" w:rsidP="00AF4267">
      <w:pPr>
        <w:tabs>
          <w:tab w:val="left" w:pos="0"/>
        </w:tabs>
        <w:ind w:right="15"/>
        <w:rPr>
          <w:b/>
          <w:noProof/>
          <w:color w:val="000000"/>
          <w:w w:val="96"/>
        </w:rPr>
      </w:pPr>
      <w:r w:rsidRPr="00DF074F">
        <w:rPr>
          <w:b/>
          <w:noProof/>
          <w:color w:val="000000"/>
          <w:w w:val="96"/>
        </w:rPr>
        <w:t xml:space="preserve">SARA AL-GHADBAN </w:t>
      </w:r>
    </w:p>
    <w:p w14:paraId="304D6129" w14:textId="77777777" w:rsidR="0057567D" w:rsidRDefault="0057567D" w:rsidP="00AF4267">
      <w:pPr>
        <w:tabs>
          <w:tab w:val="left" w:pos="0"/>
        </w:tabs>
        <w:ind w:right="15"/>
        <w:rPr>
          <w:i/>
          <w:noProof/>
          <w:color w:val="000000"/>
          <w:w w:val="96"/>
        </w:rPr>
      </w:pPr>
      <w:r w:rsidRPr="00DF074F">
        <w:rPr>
          <w:i/>
          <w:noProof/>
          <w:color w:val="000000"/>
          <w:w w:val="96"/>
        </w:rPr>
        <w:t>Curriculum  Vitae</w:t>
      </w:r>
    </w:p>
    <w:p w14:paraId="506960AF" w14:textId="77777777" w:rsidR="00237E1A" w:rsidRPr="00DF074F" w:rsidRDefault="00237E1A" w:rsidP="00AF4267">
      <w:pPr>
        <w:tabs>
          <w:tab w:val="left" w:pos="0"/>
        </w:tabs>
        <w:ind w:right="15"/>
      </w:pPr>
    </w:p>
    <w:p w14:paraId="0734AF1E" w14:textId="0C3C5F56" w:rsidR="0057567D" w:rsidRPr="00C948A6" w:rsidRDefault="0057567D" w:rsidP="00C948A6">
      <w:pPr>
        <w:tabs>
          <w:tab w:val="left" w:pos="0"/>
        </w:tabs>
        <w:ind w:right="15"/>
        <w:rPr>
          <w:i/>
          <w:noProof/>
          <w:color w:val="000000"/>
          <w:w w:val="96"/>
        </w:rPr>
      </w:pPr>
      <w:r w:rsidRPr="00DF074F">
        <w:rPr>
          <w:i/>
          <w:noProof/>
          <w:color w:val="000000"/>
          <w:w w:val="96"/>
        </w:rPr>
        <w:t>E</w:t>
      </w:r>
      <w:r w:rsidR="00C83ABD" w:rsidRPr="00DF074F">
        <w:rPr>
          <w:i/>
          <w:noProof/>
          <w:color w:val="000000"/>
          <w:w w:val="96"/>
        </w:rPr>
        <w:t>-</w:t>
      </w:r>
      <w:r w:rsidRPr="00DF074F">
        <w:rPr>
          <w:i/>
          <w:noProof/>
          <w:color w:val="000000"/>
          <w:w w:val="96"/>
        </w:rPr>
        <w:t>mail:</w:t>
      </w:r>
      <w:r w:rsidR="00237E1A">
        <w:rPr>
          <w:b/>
          <w:i/>
          <w:noProof/>
          <w:color w:val="000000"/>
          <w:w w:val="96"/>
          <w:u w:val="single"/>
        </w:rPr>
        <w:t>  sghadban@e</w:t>
      </w:r>
      <w:r w:rsidRPr="00DF074F">
        <w:rPr>
          <w:b/>
          <w:i/>
          <w:noProof/>
          <w:color w:val="000000"/>
          <w:w w:val="96"/>
          <w:u w:val="single"/>
        </w:rPr>
        <w:t>mail.</w:t>
      </w:r>
      <w:r w:rsidR="00237E1A">
        <w:rPr>
          <w:b/>
          <w:i/>
          <w:noProof/>
          <w:color w:val="000000"/>
          <w:w w:val="96"/>
          <w:u w:val="single"/>
        </w:rPr>
        <w:t>arizona.edu</w:t>
      </w:r>
      <w:r w:rsidRPr="00DF074F">
        <w:rPr>
          <w:i/>
          <w:noProof/>
          <w:color w:val="000000"/>
          <w:w w:val="96"/>
        </w:rPr>
        <w:t> </w:t>
      </w:r>
    </w:p>
    <w:p w14:paraId="794929FC" w14:textId="65D99BC9" w:rsidR="000341ED" w:rsidRDefault="000341ED" w:rsidP="00D92024">
      <w:pPr>
        <w:tabs>
          <w:tab w:val="left" w:pos="0"/>
        </w:tabs>
        <w:ind w:right="15"/>
      </w:pPr>
    </w:p>
    <w:p w14:paraId="5E0263BD" w14:textId="77777777" w:rsidR="00C948A6" w:rsidRPr="00DF074F" w:rsidRDefault="00C948A6" w:rsidP="00D92024">
      <w:pPr>
        <w:tabs>
          <w:tab w:val="left" w:pos="0"/>
        </w:tabs>
        <w:ind w:right="15"/>
      </w:pPr>
    </w:p>
    <w:p w14:paraId="5DDF868A" w14:textId="77777777" w:rsidR="0057567D" w:rsidRPr="00DF074F" w:rsidRDefault="0057567D" w:rsidP="00321A4A">
      <w:pPr>
        <w:tabs>
          <w:tab w:val="left" w:pos="0"/>
        </w:tabs>
        <w:ind w:right="15"/>
      </w:pPr>
      <w:r w:rsidRPr="00DF074F">
        <w:rPr>
          <w:b/>
          <w:noProof/>
          <w:color w:val="000000"/>
          <w:u w:val="single"/>
        </w:rPr>
        <w:t>EDUCATION</w:t>
      </w:r>
    </w:p>
    <w:p w14:paraId="107BE9F8" w14:textId="4B6BA090" w:rsidR="005D2C44" w:rsidRPr="005D2C44" w:rsidRDefault="005D2C44" w:rsidP="005D2C44">
      <w:pPr>
        <w:rPr>
          <w:rFonts w:ascii="Times" w:hAnsi="Times"/>
          <w:sz w:val="20"/>
          <w:szCs w:val="20"/>
        </w:rPr>
      </w:pPr>
    </w:p>
    <w:p w14:paraId="30B2F360" w14:textId="1E746A8E" w:rsidR="005D2C44" w:rsidRPr="005D2C44" w:rsidRDefault="00AC6EFB" w:rsidP="005D2C44">
      <w:pPr>
        <w:pStyle w:val="ListParagraph"/>
        <w:numPr>
          <w:ilvl w:val="0"/>
          <w:numId w:val="9"/>
        </w:numPr>
        <w:tabs>
          <w:tab w:val="left" w:pos="0"/>
          <w:tab w:val="left" w:pos="7740"/>
        </w:tabs>
        <w:ind w:left="426" w:right="15" w:hanging="284"/>
        <w:rPr>
          <w:i/>
        </w:rPr>
      </w:pPr>
      <w:r>
        <w:rPr>
          <w:b/>
        </w:rPr>
        <w:t xml:space="preserve">Doctor </w:t>
      </w:r>
      <w:r w:rsidR="005D2C44" w:rsidRPr="005D2C44">
        <w:rPr>
          <w:b/>
        </w:rPr>
        <w:t>of Science (Dr</w:t>
      </w:r>
      <w:r w:rsidR="005D2C44">
        <w:rPr>
          <w:b/>
        </w:rPr>
        <w:t>.</w:t>
      </w:r>
      <w:r w:rsidR="005D2C44" w:rsidRPr="005D2C44">
        <w:rPr>
          <w:b/>
        </w:rPr>
        <w:t xml:space="preserve"> </w:t>
      </w:r>
      <w:proofErr w:type="spellStart"/>
      <w:r w:rsidR="005D2C44" w:rsidRPr="005D2C44">
        <w:rPr>
          <w:b/>
        </w:rPr>
        <w:t>rer</w:t>
      </w:r>
      <w:proofErr w:type="spellEnd"/>
      <w:r w:rsidR="005D2C44">
        <w:rPr>
          <w:b/>
        </w:rPr>
        <w:t>.</w:t>
      </w:r>
      <w:r w:rsidR="005D2C44" w:rsidRPr="005D2C44">
        <w:rPr>
          <w:b/>
        </w:rPr>
        <w:t xml:space="preserve"> nat</w:t>
      </w:r>
      <w:r w:rsidR="005D2C44">
        <w:rPr>
          <w:b/>
        </w:rPr>
        <w:t>.</w:t>
      </w:r>
      <w:r w:rsidR="005D2C44" w:rsidRPr="005D2C44">
        <w:rPr>
          <w:b/>
        </w:rPr>
        <w:t>)</w:t>
      </w:r>
      <w:r w:rsidR="005D2C44" w:rsidRPr="000A52FC">
        <w:t xml:space="preserve">, </w:t>
      </w:r>
      <w:r w:rsidR="005D2C44" w:rsidRPr="005D2C44">
        <w:rPr>
          <w:noProof/>
          <w:color w:val="000000"/>
          <w:w w:val="94"/>
        </w:rPr>
        <w:t>Cell Biology, Leibniz Universität Hannover, Germany</w:t>
      </w:r>
      <w:r w:rsidR="005D2C44">
        <w:rPr>
          <w:noProof/>
          <w:color w:val="000000"/>
          <w:w w:val="94"/>
        </w:rPr>
        <w:tab/>
        <w:t xml:space="preserve">    </w:t>
      </w:r>
      <w:r w:rsidR="005D2C44" w:rsidRPr="005D2C44">
        <w:rPr>
          <w:i/>
          <w:noProof/>
          <w:color w:val="000000"/>
          <w:w w:val="94"/>
        </w:rPr>
        <w:t>2016</w:t>
      </w:r>
    </w:p>
    <w:p w14:paraId="6268C085" w14:textId="5C2F68AA" w:rsidR="00195340" w:rsidRPr="005D2C44" w:rsidRDefault="0057567D" w:rsidP="005D2C44">
      <w:pPr>
        <w:pStyle w:val="ListParagraph"/>
        <w:numPr>
          <w:ilvl w:val="0"/>
          <w:numId w:val="9"/>
        </w:numPr>
        <w:tabs>
          <w:tab w:val="left" w:pos="0"/>
          <w:tab w:val="left" w:pos="7740"/>
        </w:tabs>
        <w:ind w:left="426" w:right="15" w:hanging="284"/>
      </w:pPr>
      <w:r w:rsidRPr="005D2C44">
        <w:rPr>
          <w:b/>
          <w:noProof/>
          <w:color w:val="000000"/>
          <w:w w:val="94"/>
        </w:rPr>
        <w:t>Masters of Science</w:t>
      </w:r>
      <w:r w:rsidR="001311E8" w:rsidRPr="005D2C44">
        <w:rPr>
          <w:noProof/>
          <w:color w:val="000000"/>
          <w:w w:val="94"/>
        </w:rPr>
        <w:t xml:space="preserve">, Biochemistry, </w:t>
      </w:r>
      <w:r w:rsidRPr="005D2C44">
        <w:rPr>
          <w:noProof/>
          <w:color w:val="000000"/>
          <w:w w:val="94"/>
        </w:rPr>
        <w:t>American University of Beirut, Lebanon</w:t>
      </w:r>
      <w:r w:rsidRPr="005D2C44">
        <w:rPr>
          <w:color w:val="000000"/>
        </w:rPr>
        <w:tab/>
      </w:r>
      <w:r w:rsidRPr="005D2C44">
        <w:rPr>
          <w:color w:val="000000"/>
        </w:rPr>
        <w:tab/>
        <w:t xml:space="preserve">                  </w:t>
      </w:r>
      <w:r w:rsidR="00C83ABD" w:rsidRPr="005D2C44">
        <w:rPr>
          <w:color w:val="000000"/>
        </w:rPr>
        <w:t xml:space="preserve"> </w:t>
      </w:r>
      <w:r w:rsidRPr="005D2C44">
        <w:rPr>
          <w:i/>
          <w:noProof/>
          <w:color w:val="000000"/>
          <w:w w:val="94"/>
        </w:rPr>
        <w:t>  </w:t>
      </w:r>
      <w:r w:rsidR="00734A5F" w:rsidRPr="005D2C44">
        <w:rPr>
          <w:i/>
          <w:noProof/>
          <w:color w:val="000000"/>
          <w:w w:val="94"/>
        </w:rPr>
        <w:tab/>
      </w:r>
      <w:r w:rsidR="00C948A6" w:rsidRPr="005D2C44">
        <w:rPr>
          <w:i/>
          <w:noProof/>
          <w:color w:val="000000"/>
          <w:w w:val="94"/>
        </w:rPr>
        <w:t xml:space="preserve">    </w:t>
      </w:r>
      <w:r w:rsidRPr="005D2C44">
        <w:rPr>
          <w:i/>
          <w:noProof/>
          <w:color w:val="000000"/>
          <w:w w:val="94"/>
        </w:rPr>
        <w:t>2007</w:t>
      </w:r>
    </w:p>
    <w:p w14:paraId="0859B73B" w14:textId="567D141F" w:rsidR="00C948A6" w:rsidRPr="0024053E" w:rsidRDefault="0057567D" w:rsidP="0024053E">
      <w:pPr>
        <w:pStyle w:val="ListParagraph"/>
        <w:numPr>
          <w:ilvl w:val="0"/>
          <w:numId w:val="9"/>
        </w:numPr>
        <w:tabs>
          <w:tab w:val="left" w:pos="0"/>
          <w:tab w:val="left" w:pos="7740"/>
        </w:tabs>
        <w:ind w:left="426" w:right="15" w:hanging="284"/>
        <w:rPr>
          <w:i/>
        </w:rPr>
      </w:pPr>
      <w:r w:rsidRPr="00DF074F">
        <w:rPr>
          <w:b/>
          <w:noProof/>
          <w:color w:val="000000"/>
          <w:w w:val="95"/>
        </w:rPr>
        <w:t>Bachelor of Science</w:t>
      </w:r>
      <w:r w:rsidR="001311E8" w:rsidRPr="000A52FC">
        <w:rPr>
          <w:noProof/>
          <w:color w:val="000000"/>
          <w:w w:val="95"/>
        </w:rPr>
        <w:t xml:space="preserve">, </w:t>
      </w:r>
      <w:r w:rsidR="001311E8">
        <w:rPr>
          <w:noProof/>
          <w:color w:val="000000"/>
          <w:w w:val="95"/>
        </w:rPr>
        <w:t xml:space="preserve">Biology, </w:t>
      </w:r>
      <w:r w:rsidRPr="00DF074F">
        <w:rPr>
          <w:noProof/>
          <w:color w:val="000000"/>
          <w:w w:val="95"/>
        </w:rPr>
        <w:t>Lebanese University, Lebanon</w:t>
      </w:r>
      <w:r w:rsidRPr="00DF074F">
        <w:rPr>
          <w:color w:val="000000"/>
        </w:rPr>
        <w:tab/>
      </w:r>
      <w:r w:rsidRPr="00DF074F">
        <w:rPr>
          <w:color w:val="000000"/>
        </w:rPr>
        <w:tab/>
      </w:r>
      <w:r w:rsidRPr="00DF074F">
        <w:rPr>
          <w:color w:val="000000"/>
        </w:rPr>
        <w:tab/>
        <w:t xml:space="preserve">       </w:t>
      </w:r>
      <w:r w:rsidRPr="003E6B28">
        <w:rPr>
          <w:i/>
          <w:noProof/>
          <w:color w:val="000000"/>
          <w:w w:val="95"/>
        </w:rPr>
        <w:t> </w:t>
      </w:r>
      <w:r w:rsidR="00734A5F">
        <w:rPr>
          <w:i/>
          <w:noProof/>
          <w:color w:val="000000"/>
          <w:w w:val="95"/>
        </w:rPr>
        <w:tab/>
      </w:r>
      <w:r w:rsidR="00C948A6">
        <w:rPr>
          <w:i/>
          <w:noProof/>
          <w:color w:val="000000"/>
          <w:w w:val="95"/>
        </w:rPr>
        <w:t xml:space="preserve">    </w:t>
      </w:r>
      <w:r w:rsidRPr="003E6B28">
        <w:rPr>
          <w:i/>
          <w:noProof/>
          <w:color w:val="000000"/>
          <w:w w:val="95"/>
        </w:rPr>
        <w:t>2002</w:t>
      </w:r>
    </w:p>
    <w:p w14:paraId="5AEFDD4F" w14:textId="77777777" w:rsidR="00C56F19" w:rsidRDefault="00C56F19" w:rsidP="00AF4267">
      <w:pPr>
        <w:tabs>
          <w:tab w:val="left" w:pos="0"/>
        </w:tabs>
        <w:ind w:left="1440" w:right="15"/>
      </w:pPr>
    </w:p>
    <w:p w14:paraId="24E5C43D" w14:textId="3AFED934" w:rsidR="00593A9A" w:rsidRPr="00DF074F" w:rsidRDefault="002673B8" w:rsidP="00AF4267">
      <w:pPr>
        <w:tabs>
          <w:tab w:val="left" w:pos="0"/>
        </w:tabs>
        <w:ind w:left="1440" w:right="15"/>
      </w:pPr>
      <w:r w:rsidRPr="00DF074F">
        <w:tab/>
      </w:r>
      <w:r w:rsidR="00593A9A" w:rsidRPr="00DF074F">
        <w:rPr>
          <w:color w:val="000000"/>
        </w:rPr>
        <w:tab/>
      </w:r>
      <w:r w:rsidR="00593A9A" w:rsidRPr="00DF074F">
        <w:rPr>
          <w:color w:val="000000"/>
        </w:rPr>
        <w:tab/>
      </w:r>
      <w:r w:rsidR="00593A9A" w:rsidRPr="00DF074F">
        <w:rPr>
          <w:color w:val="000000"/>
        </w:rPr>
        <w:tab/>
      </w:r>
    </w:p>
    <w:p w14:paraId="457A4706" w14:textId="19981225" w:rsidR="00A72E9A" w:rsidRDefault="0057567D" w:rsidP="00A72E9A">
      <w:pPr>
        <w:tabs>
          <w:tab w:val="left" w:pos="0"/>
          <w:tab w:val="left" w:pos="284"/>
        </w:tabs>
        <w:ind w:right="15"/>
        <w:rPr>
          <w:b/>
          <w:noProof/>
          <w:color w:val="333333"/>
          <w:w w:val="96"/>
        </w:rPr>
      </w:pPr>
      <w:r w:rsidRPr="00DF074F">
        <w:rPr>
          <w:b/>
          <w:noProof/>
          <w:color w:val="000000"/>
          <w:u w:val="single"/>
        </w:rPr>
        <w:t>EXPERIENCE</w:t>
      </w:r>
      <w:r w:rsidR="00A72E9A" w:rsidRPr="00A72E9A">
        <w:rPr>
          <w:b/>
          <w:noProof/>
          <w:color w:val="333333"/>
          <w:w w:val="96"/>
        </w:rPr>
        <w:t xml:space="preserve"> </w:t>
      </w:r>
    </w:p>
    <w:p w14:paraId="736FFD9D" w14:textId="77777777" w:rsidR="00181F10" w:rsidRDefault="00181F10" w:rsidP="00A72E9A">
      <w:pPr>
        <w:tabs>
          <w:tab w:val="left" w:pos="0"/>
          <w:tab w:val="left" w:pos="284"/>
        </w:tabs>
        <w:ind w:right="15"/>
        <w:rPr>
          <w:b/>
          <w:noProof/>
          <w:color w:val="333333"/>
          <w:w w:val="96"/>
        </w:rPr>
      </w:pPr>
    </w:p>
    <w:p w14:paraId="38BD0C64" w14:textId="0FE72338" w:rsidR="00CD23CD" w:rsidRPr="00CD23CD" w:rsidRDefault="00CD23CD" w:rsidP="00A72E9A">
      <w:pPr>
        <w:tabs>
          <w:tab w:val="left" w:pos="0"/>
          <w:tab w:val="left" w:pos="284"/>
        </w:tabs>
        <w:ind w:right="15"/>
        <w:rPr>
          <w:b/>
          <w:noProof/>
          <w:color w:val="333333"/>
          <w:w w:val="96"/>
        </w:rPr>
      </w:pPr>
      <w:r w:rsidRPr="00CD23CD">
        <w:rPr>
          <w:b/>
          <w:noProof/>
          <w:color w:val="000000"/>
          <w:w w:val="96"/>
        </w:rPr>
        <w:t>U</w:t>
      </w:r>
      <w:r w:rsidR="0024053E" w:rsidRPr="00CD23CD">
        <w:rPr>
          <w:b/>
          <w:noProof/>
          <w:color w:val="000000"/>
          <w:w w:val="96"/>
        </w:rPr>
        <w:t xml:space="preserve">niversity </w:t>
      </w:r>
      <w:r w:rsidR="0024053E">
        <w:rPr>
          <w:b/>
          <w:noProof/>
          <w:color w:val="000000"/>
          <w:w w:val="96"/>
        </w:rPr>
        <w:t>o</w:t>
      </w:r>
      <w:r w:rsidR="0024053E" w:rsidRPr="00CD23CD">
        <w:rPr>
          <w:b/>
          <w:noProof/>
          <w:color w:val="000000"/>
          <w:w w:val="96"/>
        </w:rPr>
        <w:t>f</w:t>
      </w:r>
      <w:r w:rsidRPr="00CD23CD">
        <w:rPr>
          <w:b/>
          <w:noProof/>
          <w:color w:val="000000"/>
          <w:w w:val="96"/>
        </w:rPr>
        <w:t xml:space="preserve"> A</w:t>
      </w:r>
      <w:r w:rsidR="0024053E" w:rsidRPr="00CD23CD">
        <w:rPr>
          <w:b/>
          <w:noProof/>
          <w:color w:val="000000"/>
          <w:w w:val="96"/>
        </w:rPr>
        <w:t>rizona</w:t>
      </w:r>
    </w:p>
    <w:p w14:paraId="6084104D" w14:textId="4679749E" w:rsidR="00181F10" w:rsidRDefault="00CD23CD" w:rsidP="00181F10">
      <w:pPr>
        <w:tabs>
          <w:tab w:val="left" w:pos="0"/>
          <w:tab w:val="left" w:pos="284"/>
          <w:tab w:val="left" w:pos="6035"/>
        </w:tabs>
        <w:ind w:right="15"/>
        <w:rPr>
          <w:i/>
          <w:noProof/>
          <w:color w:val="000000"/>
          <w:w w:val="96"/>
        </w:rPr>
      </w:pPr>
      <w:r>
        <w:rPr>
          <w:i/>
          <w:noProof/>
          <w:color w:val="000000"/>
          <w:w w:val="96"/>
        </w:rPr>
        <w:t>Postdoctoral Reseach A</w:t>
      </w:r>
      <w:r w:rsidR="00181F10">
        <w:rPr>
          <w:i/>
          <w:noProof/>
          <w:color w:val="000000"/>
          <w:w w:val="96"/>
        </w:rPr>
        <w:t>ssociate</w:t>
      </w:r>
      <w:r w:rsidR="00960E5A">
        <w:rPr>
          <w:i/>
          <w:noProof/>
          <w:color w:val="000000"/>
          <w:w w:val="96"/>
        </w:rPr>
        <w:tab/>
      </w:r>
      <w:r w:rsidR="00960E5A">
        <w:rPr>
          <w:i/>
          <w:noProof/>
          <w:color w:val="000000"/>
          <w:w w:val="96"/>
        </w:rPr>
        <w:tab/>
      </w:r>
      <w:r w:rsidR="00960E5A">
        <w:rPr>
          <w:i/>
          <w:noProof/>
          <w:color w:val="000000"/>
          <w:w w:val="96"/>
        </w:rPr>
        <w:tab/>
      </w:r>
      <w:r w:rsidR="00960E5A">
        <w:rPr>
          <w:i/>
          <w:noProof/>
          <w:color w:val="000000"/>
          <w:w w:val="96"/>
        </w:rPr>
        <w:tab/>
      </w:r>
      <w:r w:rsidR="00960E5A">
        <w:rPr>
          <w:i/>
          <w:noProof/>
          <w:color w:val="000000"/>
          <w:w w:val="96"/>
        </w:rPr>
        <w:tab/>
        <w:t xml:space="preserve">   </w:t>
      </w:r>
      <w:r w:rsidR="00960E5A" w:rsidRPr="00DF074F">
        <w:rPr>
          <w:i/>
          <w:noProof/>
          <w:color w:val="000000"/>
          <w:w w:val="96"/>
        </w:rPr>
        <w:t>201</w:t>
      </w:r>
      <w:r w:rsidR="00960E5A">
        <w:rPr>
          <w:i/>
          <w:noProof/>
          <w:color w:val="000000"/>
          <w:w w:val="96"/>
        </w:rPr>
        <w:t>6-Present</w:t>
      </w:r>
    </w:p>
    <w:p w14:paraId="20221E42" w14:textId="6DFB31F3" w:rsidR="00181F10" w:rsidRPr="00181F10" w:rsidRDefault="00960E5A" w:rsidP="00181F10">
      <w:pPr>
        <w:tabs>
          <w:tab w:val="left" w:pos="0"/>
          <w:tab w:val="left" w:pos="284"/>
          <w:tab w:val="left" w:pos="6035"/>
        </w:tabs>
        <w:ind w:right="15"/>
        <w:rPr>
          <w:i/>
          <w:noProof/>
          <w:color w:val="000000"/>
          <w:w w:val="96"/>
        </w:rPr>
      </w:pPr>
      <w:r>
        <w:rPr>
          <w:i/>
          <w:noProof/>
          <w:color w:val="000000"/>
          <w:w w:val="96"/>
        </w:rPr>
        <w:t xml:space="preserve">Departmetn of Medicine, </w:t>
      </w:r>
      <w:r w:rsidR="00CD23CD" w:rsidRPr="00CD23CD">
        <w:rPr>
          <w:i/>
          <w:noProof/>
          <w:color w:val="000000"/>
          <w:w w:val="96"/>
        </w:rPr>
        <w:t>Division of Endocrinology</w:t>
      </w:r>
      <w:r w:rsidR="00CD23CD">
        <w:rPr>
          <w:i/>
          <w:noProof/>
          <w:color w:val="000000"/>
          <w:w w:val="96"/>
        </w:rPr>
        <w:t xml:space="preserve">, </w:t>
      </w:r>
      <w:r>
        <w:rPr>
          <w:i/>
          <w:noProof/>
          <w:color w:val="000000"/>
          <w:w w:val="96"/>
        </w:rPr>
        <w:t>TREAT program</w:t>
      </w:r>
      <w:r w:rsidR="00181F10" w:rsidRPr="00DF074F">
        <w:rPr>
          <w:color w:val="000000"/>
        </w:rPr>
        <w:tab/>
      </w:r>
      <w:r w:rsidR="00181F10" w:rsidRPr="00DF074F">
        <w:rPr>
          <w:color w:val="000000"/>
        </w:rPr>
        <w:tab/>
      </w:r>
      <w:r w:rsidR="00181F10" w:rsidRPr="00DF074F">
        <w:rPr>
          <w:color w:val="000000"/>
        </w:rPr>
        <w:tab/>
        <w:t xml:space="preserve">    </w:t>
      </w:r>
      <w:r w:rsidR="00181F10">
        <w:rPr>
          <w:color w:val="000000"/>
        </w:rPr>
        <w:t xml:space="preserve">           </w:t>
      </w:r>
    </w:p>
    <w:p w14:paraId="6A0D6AD1" w14:textId="77777777" w:rsidR="00A72E9A" w:rsidRDefault="00A72E9A" w:rsidP="00A72E9A">
      <w:pPr>
        <w:tabs>
          <w:tab w:val="left" w:pos="0"/>
          <w:tab w:val="left" w:pos="284"/>
        </w:tabs>
        <w:ind w:right="15"/>
        <w:rPr>
          <w:b/>
          <w:noProof/>
          <w:color w:val="333333"/>
          <w:w w:val="96"/>
        </w:rPr>
      </w:pPr>
    </w:p>
    <w:p w14:paraId="0325E435" w14:textId="20DB41B1" w:rsidR="00CD23CD" w:rsidRPr="00CD23CD" w:rsidRDefault="00CD23CD" w:rsidP="00A72E9A">
      <w:pPr>
        <w:tabs>
          <w:tab w:val="left" w:pos="0"/>
          <w:tab w:val="left" w:pos="284"/>
        </w:tabs>
        <w:ind w:right="15"/>
        <w:rPr>
          <w:b/>
          <w:noProof/>
          <w:color w:val="333333"/>
          <w:w w:val="96"/>
        </w:rPr>
      </w:pPr>
      <w:r w:rsidRPr="00CD23CD">
        <w:rPr>
          <w:b/>
          <w:noProof/>
          <w:color w:val="000000"/>
          <w:w w:val="94"/>
        </w:rPr>
        <w:t>L</w:t>
      </w:r>
      <w:r w:rsidR="0024053E" w:rsidRPr="00CD23CD">
        <w:rPr>
          <w:b/>
          <w:noProof/>
          <w:color w:val="000000"/>
          <w:w w:val="94"/>
        </w:rPr>
        <w:t>eibniz</w:t>
      </w:r>
      <w:r w:rsidRPr="00CD23CD">
        <w:rPr>
          <w:b/>
          <w:noProof/>
          <w:color w:val="000000"/>
          <w:w w:val="94"/>
        </w:rPr>
        <w:t xml:space="preserve"> U</w:t>
      </w:r>
      <w:r w:rsidR="0024053E" w:rsidRPr="00CD23CD">
        <w:rPr>
          <w:b/>
          <w:noProof/>
          <w:color w:val="000000"/>
          <w:w w:val="94"/>
        </w:rPr>
        <w:t>niversität</w:t>
      </w:r>
      <w:r w:rsidRPr="00CD23CD">
        <w:rPr>
          <w:b/>
          <w:noProof/>
          <w:color w:val="000000"/>
          <w:w w:val="94"/>
        </w:rPr>
        <w:t xml:space="preserve"> H</w:t>
      </w:r>
      <w:r w:rsidR="0024053E" w:rsidRPr="00CD23CD">
        <w:rPr>
          <w:b/>
          <w:noProof/>
          <w:color w:val="000000"/>
          <w:w w:val="94"/>
        </w:rPr>
        <w:t>annover</w:t>
      </w:r>
      <w:r>
        <w:rPr>
          <w:b/>
          <w:noProof/>
          <w:color w:val="000000"/>
          <w:w w:val="94"/>
        </w:rPr>
        <w:t>/</w:t>
      </w:r>
      <w:r w:rsidR="0024053E">
        <w:rPr>
          <w:b/>
          <w:noProof/>
          <w:color w:val="333333"/>
          <w:w w:val="96"/>
        </w:rPr>
        <w:t xml:space="preserve"> A</w:t>
      </w:r>
      <w:r w:rsidR="0024053E" w:rsidRPr="00A72E9A">
        <w:rPr>
          <w:b/>
          <w:noProof/>
          <w:color w:val="333333"/>
          <w:w w:val="96"/>
        </w:rPr>
        <w:t>merican</w:t>
      </w:r>
      <w:r w:rsidR="0024053E">
        <w:rPr>
          <w:b/>
          <w:noProof/>
          <w:color w:val="000000"/>
          <w:w w:val="96"/>
        </w:rPr>
        <w:t xml:space="preserve"> </w:t>
      </w:r>
      <w:r w:rsidR="0024053E">
        <w:rPr>
          <w:b/>
          <w:noProof/>
          <w:color w:val="333333"/>
          <w:w w:val="96"/>
        </w:rPr>
        <w:t>U</w:t>
      </w:r>
      <w:r w:rsidR="0024053E" w:rsidRPr="00A72E9A">
        <w:rPr>
          <w:b/>
          <w:noProof/>
          <w:color w:val="333333"/>
          <w:w w:val="96"/>
        </w:rPr>
        <w:t>niversity</w:t>
      </w:r>
      <w:r w:rsidR="0024053E">
        <w:rPr>
          <w:b/>
          <w:noProof/>
          <w:color w:val="000000"/>
          <w:w w:val="96"/>
        </w:rPr>
        <w:t xml:space="preserve"> </w:t>
      </w:r>
      <w:r w:rsidR="0024053E" w:rsidRPr="00A72E9A">
        <w:rPr>
          <w:b/>
          <w:noProof/>
          <w:color w:val="333333"/>
          <w:w w:val="96"/>
        </w:rPr>
        <w:t>of</w:t>
      </w:r>
      <w:r w:rsidR="0024053E">
        <w:rPr>
          <w:b/>
          <w:noProof/>
          <w:color w:val="000000"/>
          <w:w w:val="96"/>
        </w:rPr>
        <w:t xml:space="preserve"> </w:t>
      </w:r>
      <w:r w:rsidR="0024053E">
        <w:rPr>
          <w:b/>
          <w:noProof/>
          <w:color w:val="333333"/>
          <w:w w:val="96"/>
        </w:rPr>
        <w:t>B</w:t>
      </w:r>
      <w:r w:rsidR="0024053E" w:rsidRPr="00A72E9A">
        <w:rPr>
          <w:b/>
          <w:noProof/>
          <w:color w:val="333333"/>
          <w:w w:val="96"/>
        </w:rPr>
        <w:t>eirut</w:t>
      </w:r>
    </w:p>
    <w:p w14:paraId="5841CD1F" w14:textId="7126BCC7" w:rsidR="00A72E9A" w:rsidRPr="00CD23CD" w:rsidRDefault="00A72E9A" w:rsidP="00A72E9A">
      <w:pPr>
        <w:tabs>
          <w:tab w:val="left" w:pos="0"/>
          <w:tab w:val="left" w:pos="284"/>
          <w:tab w:val="left" w:pos="6035"/>
        </w:tabs>
        <w:ind w:right="15"/>
        <w:rPr>
          <w:i/>
          <w:noProof/>
          <w:color w:val="000000"/>
          <w:w w:val="96"/>
        </w:rPr>
      </w:pPr>
      <w:r>
        <w:rPr>
          <w:i/>
          <w:noProof/>
          <w:color w:val="000000"/>
          <w:w w:val="96"/>
        </w:rPr>
        <w:t>PhD student</w:t>
      </w:r>
      <w:r w:rsidRPr="00DF074F">
        <w:rPr>
          <w:color w:val="000000"/>
        </w:rPr>
        <w:tab/>
      </w:r>
      <w:r w:rsidRPr="00DF074F">
        <w:rPr>
          <w:color w:val="000000"/>
        </w:rPr>
        <w:tab/>
      </w:r>
      <w:r w:rsidRPr="00DF074F">
        <w:rPr>
          <w:color w:val="000000"/>
        </w:rPr>
        <w:tab/>
      </w:r>
      <w:r w:rsidRPr="00DF074F">
        <w:rPr>
          <w:color w:val="000000"/>
        </w:rPr>
        <w:tab/>
      </w:r>
      <w:r w:rsidRPr="00DF074F">
        <w:rPr>
          <w:color w:val="000000"/>
        </w:rPr>
        <w:tab/>
        <w:t xml:space="preserve">    </w:t>
      </w:r>
      <w:r>
        <w:rPr>
          <w:color w:val="000000"/>
        </w:rPr>
        <w:t xml:space="preserve"> </w:t>
      </w:r>
      <w:r>
        <w:rPr>
          <w:i/>
          <w:noProof/>
          <w:color w:val="000000"/>
          <w:w w:val="96"/>
        </w:rPr>
        <w:t>2012</w:t>
      </w:r>
      <w:r w:rsidRPr="00DF074F">
        <w:rPr>
          <w:i/>
          <w:noProof/>
          <w:color w:val="000000"/>
          <w:w w:val="96"/>
        </w:rPr>
        <w:t>– 201</w:t>
      </w:r>
      <w:r>
        <w:rPr>
          <w:i/>
          <w:noProof/>
          <w:color w:val="000000"/>
          <w:w w:val="96"/>
        </w:rPr>
        <w:t>6</w:t>
      </w:r>
    </w:p>
    <w:p w14:paraId="6F67037D" w14:textId="77777777" w:rsidR="00A72E9A" w:rsidRPr="00DF074F" w:rsidRDefault="00A72E9A" w:rsidP="00A72E9A">
      <w:pPr>
        <w:pStyle w:val="ListParagraph"/>
        <w:numPr>
          <w:ilvl w:val="0"/>
          <w:numId w:val="3"/>
        </w:numPr>
        <w:tabs>
          <w:tab w:val="left" w:pos="0"/>
        </w:tabs>
        <w:ind w:left="426" w:right="15" w:hanging="284"/>
      </w:pPr>
      <w:r>
        <w:t>Dissertation title: “</w:t>
      </w:r>
      <w:r w:rsidRPr="00DF074F">
        <w:rPr>
          <w:bCs/>
        </w:rPr>
        <w:t>The inflammatory microenv</w:t>
      </w:r>
      <w:r>
        <w:rPr>
          <w:bCs/>
        </w:rPr>
        <w:t>ironment in a model of Inflammatory Bowel Disease</w:t>
      </w:r>
      <w:r>
        <w:t>”.</w:t>
      </w:r>
    </w:p>
    <w:p w14:paraId="4FAC67A5" w14:textId="77777777" w:rsidR="00960E5A" w:rsidRPr="00DF074F" w:rsidRDefault="00960E5A" w:rsidP="00A72E9A">
      <w:pPr>
        <w:tabs>
          <w:tab w:val="left" w:pos="0"/>
          <w:tab w:val="left" w:pos="284"/>
          <w:tab w:val="left" w:pos="6035"/>
        </w:tabs>
        <w:ind w:right="15"/>
        <w:rPr>
          <w:b/>
          <w:noProof/>
          <w:color w:val="333333"/>
          <w:w w:val="96"/>
        </w:rPr>
      </w:pPr>
    </w:p>
    <w:p w14:paraId="205B0767" w14:textId="71045B87" w:rsidR="009D044B" w:rsidRPr="009D044B" w:rsidRDefault="0024053E" w:rsidP="0024053E">
      <w:pPr>
        <w:tabs>
          <w:tab w:val="left" w:pos="0"/>
          <w:tab w:val="left" w:pos="284"/>
        </w:tabs>
        <w:ind w:right="15"/>
        <w:rPr>
          <w:b/>
          <w:noProof/>
          <w:color w:val="333333"/>
          <w:w w:val="96"/>
        </w:rPr>
      </w:pPr>
      <w:r>
        <w:rPr>
          <w:b/>
          <w:noProof/>
          <w:color w:val="333333"/>
          <w:w w:val="96"/>
        </w:rPr>
        <w:t>A</w:t>
      </w:r>
      <w:r w:rsidRPr="00A72E9A">
        <w:rPr>
          <w:b/>
          <w:noProof/>
          <w:color w:val="333333"/>
          <w:w w:val="96"/>
        </w:rPr>
        <w:t>merican</w:t>
      </w:r>
      <w:r>
        <w:rPr>
          <w:b/>
          <w:noProof/>
          <w:color w:val="000000"/>
          <w:w w:val="96"/>
        </w:rPr>
        <w:t xml:space="preserve"> </w:t>
      </w:r>
      <w:r>
        <w:rPr>
          <w:b/>
          <w:noProof/>
          <w:color w:val="333333"/>
          <w:w w:val="96"/>
        </w:rPr>
        <w:t>U</w:t>
      </w:r>
      <w:r w:rsidRPr="00A72E9A">
        <w:rPr>
          <w:b/>
          <w:noProof/>
          <w:color w:val="333333"/>
          <w:w w:val="96"/>
        </w:rPr>
        <w:t>niversity</w:t>
      </w:r>
      <w:r>
        <w:rPr>
          <w:b/>
          <w:noProof/>
          <w:color w:val="000000"/>
          <w:w w:val="96"/>
        </w:rPr>
        <w:t xml:space="preserve"> </w:t>
      </w:r>
      <w:r w:rsidRPr="00A72E9A">
        <w:rPr>
          <w:b/>
          <w:noProof/>
          <w:color w:val="333333"/>
          <w:w w:val="96"/>
        </w:rPr>
        <w:t>of</w:t>
      </w:r>
      <w:r>
        <w:rPr>
          <w:b/>
          <w:noProof/>
          <w:color w:val="000000"/>
          <w:w w:val="96"/>
        </w:rPr>
        <w:t xml:space="preserve"> </w:t>
      </w:r>
      <w:r>
        <w:rPr>
          <w:b/>
          <w:noProof/>
          <w:color w:val="333333"/>
          <w:w w:val="96"/>
        </w:rPr>
        <w:t>B</w:t>
      </w:r>
      <w:r w:rsidRPr="00A72E9A">
        <w:rPr>
          <w:b/>
          <w:noProof/>
          <w:color w:val="333333"/>
          <w:w w:val="96"/>
        </w:rPr>
        <w:t>eirut</w:t>
      </w:r>
      <w:r w:rsidR="00A72E9A" w:rsidRPr="00A72E9A">
        <w:rPr>
          <w:color w:val="000000"/>
        </w:rPr>
        <w:tab/>
      </w:r>
      <w:r w:rsidR="00A72E9A" w:rsidRPr="00A72E9A">
        <w:rPr>
          <w:color w:val="000000"/>
        </w:rPr>
        <w:tab/>
      </w:r>
      <w:r w:rsidR="00A72E9A" w:rsidRPr="00A72E9A">
        <w:rPr>
          <w:color w:val="000000"/>
        </w:rPr>
        <w:tab/>
      </w:r>
      <w:r w:rsidR="00A72E9A" w:rsidRPr="00A72E9A">
        <w:rPr>
          <w:color w:val="000000"/>
        </w:rPr>
        <w:tab/>
        <w:t xml:space="preserve"> </w:t>
      </w:r>
    </w:p>
    <w:p w14:paraId="5B21AB1D" w14:textId="29F77770" w:rsidR="00C948A6" w:rsidRDefault="0057567D" w:rsidP="00204CE9">
      <w:pPr>
        <w:tabs>
          <w:tab w:val="left" w:pos="0"/>
          <w:tab w:val="left" w:pos="284"/>
          <w:tab w:val="left" w:pos="6035"/>
        </w:tabs>
        <w:ind w:right="15"/>
        <w:rPr>
          <w:i/>
          <w:noProof/>
          <w:color w:val="000000"/>
          <w:w w:val="96"/>
        </w:rPr>
      </w:pPr>
      <w:r w:rsidRPr="00DF074F">
        <w:rPr>
          <w:i/>
          <w:noProof/>
          <w:color w:val="000000"/>
          <w:w w:val="96"/>
        </w:rPr>
        <w:t>Research Associate</w:t>
      </w:r>
      <w:r w:rsidR="006963ED">
        <w:rPr>
          <w:i/>
          <w:noProof/>
          <w:color w:val="000000"/>
          <w:w w:val="96"/>
        </w:rPr>
        <w:tab/>
      </w:r>
      <w:r w:rsidR="006963ED">
        <w:rPr>
          <w:i/>
          <w:noProof/>
          <w:color w:val="000000"/>
          <w:w w:val="96"/>
        </w:rPr>
        <w:tab/>
      </w:r>
      <w:r w:rsidR="006963ED">
        <w:rPr>
          <w:i/>
          <w:noProof/>
          <w:color w:val="000000"/>
          <w:w w:val="96"/>
        </w:rPr>
        <w:tab/>
      </w:r>
      <w:r w:rsidR="006963ED">
        <w:rPr>
          <w:i/>
          <w:noProof/>
          <w:color w:val="000000"/>
          <w:w w:val="96"/>
        </w:rPr>
        <w:tab/>
        <w:t xml:space="preserve">          </w:t>
      </w:r>
      <w:r w:rsidR="006963ED" w:rsidRPr="00DF074F">
        <w:rPr>
          <w:i/>
          <w:noProof/>
          <w:color w:val="000000"/>
          <w:w w:val="96"/>
        </w:rPr>
        <w:t xml:space="preserve">2010 – </w:t>
      </w:r>
      <w:r w:rsidR="006963ED">
        <w:rPr>
          <w:i/>
          <w:noProof/>
          <w:color w:val="000000"/>
          <w:w w:val="96"/>
        </w:rPr>
        <w:t xml:space="preserve">Feb </w:t>
      </w:r>
      <w:r w:rsidR="006963ED" w:rsidRPr="00DF074F">
        <w:rPr>
          <w:i/>
          <w:noProof/>
          <w:color w:val="000000"/>
          <w:w w:val="96"/>
        </w:rPr>
        <w:t>201</w:t>
      </w:r>
      <w:r w:rsidR="006963ED">
        <w:rPr>
          <w:i/>
          <w:noProof/>
          <w:color w:val="000000"/>
          <w:w w:val="96"/>
        </w:rPr>
        <w:t>6</w:t>
      </w:r>
    </w:p>
    <w:p w14:paraId="72E57E87" w14:textId="145D6AC8" w:rsidR="00C948A6" w:rsidRDefault="00C948A6" w:rsidP="00204CE9">
      <w:pPr>
        <w:tabs>
          <w:tab w:val="left" w:pos="0"/>
          <w:tab w:val="left" w:pos="284"/>
          <w:tab w:val="left" w:pos="6035"/>
        </w:tabs>
        <w:ind w:right="15"/>
        <w:rPr>
          <w:i/>
          <w:noProof/>
          <w:color w:val="000000"/>
          <w:w w:val="96"/>
        </w:rPr>
      </w:pPr>
      <w:r w:rsidRPr="00C948A6">
        <w:rPr>
          <w:i/>
          <w:noProof/>
          <w:color w:val="000000"/>
          <w:w w:val="96"/>
        </w:rPr>
        <w:t>Department of Anato</w:t>
      </w:r>
      <w:r>
        <w:rPr>
          <w:i/>
          <w:noProof/>
          <w:color w:val="000000"/>
          <w:w w:val="96"/>
        </w:rPr>
        <w:t xml:space="preserve">my, Cell Biology, and Physiological Sciences, </w:t>
      </w:r>
      <w:r>
        <w:rPr>
          <w:i/>
        </w:rPr>
        <w:t>Faculty of Medicine</w:t>
      </w:r>
    </w:p>
    <w:p w14:paraId="163EEBF0" w14:textId="08BFD4B5" w:rsidR="00C948A6" w:rsidRPr="00C948A6" w:rsidRDefault="00C948A6" w:rsidP="00204CE9">
      <w:pPr>
        <w:tabs>
          <w:tab w:val="left" w:pos="0"/>
          <w:tab w:val="left" w:pos="284"/>
          <w:tab w:val="left" w:pos="6035"/>
        </w:tabs>
        <w:ind w:right="15"/>
        <w:rPr>
          <w:i/>
          <w:noProof/>
          <w:color w:val="000000"/>
          <w:w w:val="96"/>
        </w:rPr>
      </w:pPr>
      <w:r w:rsidRPr="00C948A6">
        <w:rPr>
          <w:i/>
          <w:noProof/>
          <w:color w:val="000000"/>
          <w:w w:val="96"/>
        </w:rPr>
        <w:t xml:space="preserve">Supervisor: </w:t>
      </w:r>
      <w:r w:rsidR="001311E8">
        <w:rPr>
          <w:i/>
          <w:noProof/>
          <w:color w:val="000000"/>
          <w:w w:val="96"/>
        </w:rPr>
        <w:t>Prof</w:t>
      </w:r>
      <w:r w:rsidR="001311E8" w:rsidRPr="00C948A6">
        <w:rPr>
          <w:i/>
          <w:noProof/>
          <w:color w:val="000000"/>
          <w:w w:val="96"/>
        </w:rPr>
        <w:t xml:space="preserve">. </w:t>
      </w:r>
      <w:r w:rsidRPr="00C948A6">
        <w:rPr>
          <w:i/>
          <w:noProof/>
          <w:color w:val="000000"/>
          <w:w w:val="96"/>
        </w:rPr>
        <w:t>Marwan El-Sabban</w:t>
      </w:r>
      <w:r w:rsidR="006963ED">
        <w:rPr>
          <w:i/>
          <w:noProof/>
          <w:color w:val="000000"/>
          <w:w w:val="96"/>
        </w:rPr>
        <w:tab/>
      </w:r>
      <w:r w:rsidR="006963ED">
        <w:rPr>
          <w:i/>
          <w:noProof/>
          <w:color w:val="000000"/>
          <w:w w:val="96"/>
        </w:rPr>
        <w:tab/>
      </w:r>
      <w:r w:rsidR="006963ED">
        <w:rPr>
          <w:i/>
          <w:noProof/>
          <w:color w:val="000000"/>
          <w:w w:val="96"/>
        </w:rPr>
        <w:tab/>
      </w:r>
      <w:r w:rsidR="006963ED">
        <w:rPr>
          <w:i/>
          <w:noProof/>
          <w:color w:val="000000"/>
          <w:w w:val="96"/>
        </w:rPr>
        <w:tab/>
        <w:t xml:space="preserve">          </w:t>
      </w:r>
    </w:p>
    <w:p w14:paraId="776760A9" w14:textId="4FC33338" w:rsidR="000F59C5" w:rsidRDefault="00D836D1" w:rsidP="00EB2CCE">
      <w:pPr>
        <w:pStyle w:val="ListParagraph"/>
        <w:numPr>
          <w:ilvl w:val="0"/>
          <w:numId w:val="3"/>
        </w:numPr>
        <w:tabs>
          <w:tab w:val="left" w:pos="0"/>
        </w:tabs>
        <w:ind w:left="426" w:right="15" w:hanging="284"/>
      </w:pPr>
      <w:r>
        <w:t>Technician in the p</w:t>
      </w:r>
      <w:r w:rsidR="00DD4F48">
        <w:t xml:space="preserve">roject </w:t>
      </w:r>
      <w:r w:rsidR="009E0978">
        <w:t>en</w:t>
      </w:r>
      <w:r w:rsidR="00DD4F48">
        <w:t>title</w:t>
      </w:r>
      <w:r w:rsidR="009E0978">
        <w:t>d</w:t>
      </w:r>
      <w:r w:rsidR="00DD4F48">
        <w:t xml:space="preserve">: </w:t>
      </w:r>
      <w:r w:rsidR="001578A1" w:rsidRPr="00DF074F">
        <w:t xml:space="preserve">“Exploring Marine Resources for Bioactive Compounds: From Discovery to Sustainable Production and Industrial Applications”. </w:t>
      </w:r>
    </w:p>
    <w:p w14:paraId="5DEBCF3F" w14:textId="132622F4" w:rsidR="000E60BB" w:rsidRPr="00DF074F" w:rsidRDefault="000E60BB" w:rsidP="000E60BB">
      <w:pPr>
        <w:pStyle w:val="ListParagraph"/>
        <w:numPr>
          <w:ilvl w:val="0"/>
          <w:numId w:val="3"/>
        </w:numPr>
        <w:tabs>
          <w:tab w:val="left" w:pos="0"/>
        </w:tabs>
        <w:ind w:left="426" w:right="15" w:hanging="284"/>
      </w:pPr>
      <w:r w:rsidRPr="00DF074F">
        <w:t>C</w:t>
      </w:r>
      <w:r w:rsidRPr="00DF074F">
        <w:rPr>
          <w:rFonts w:eastAsia="SimSun"/>
        </w:rPr>
        <w:t xml:space="preserve">ontributed to ongoing research activity on cancer and cell-cell communication </w:t>
      </w:r>
      <w:r w:rsidR="00DA00D9">
        <w:t>project</w:t>
      </w:r>
      <w:r w:rsidR="00C948A6">
        <w:t>s at the laboratory.</w:t>
      </w:r>
    </w:p>
    <w:p w14:paraId="6E130935" w14:textId="34CC1263" w:rsidR="001578A1" w:rsidRPr="00DF074F" w:rsidRDefault="001A6006" w:rsidP="00EB2CCE">
      <w:pPr>
        <w:pStyle w:val="ListParagraph"/>
        <w:numPr>
          <w:ilvl w:val="0"/>
          <w:numId w:val="3"/>
        </w:numPr>
        <w:tabs>
          <w:tab w:val="left" w:pos="0"/>
        </w:tabs>
        <w:ind w:left="426" w:right="15" w:hanging="284"/>
      </w:pPr>
      <w:r w:rsidRPr="00DF074F">
        <w:rPr>
          <w:color w:val="000000"/>
        </w:rPr>
        <w:t xml:space="preserve">Highly experienced in </w:t>
      </w:r>
      <w:r w:rsidRPr="00DF074F">
        <w:t xml:space="preserve">Cell culture and </w:t>
      </w:r>
      <w:r w:rsidRPr="00DF074F">
        <w:rPr>
          <w:color w:val="000000"/>
        </w:rPr>
        <w:t xml:space="preserve">Molecular biology </w:t>
      </w:r>
      <w:r w:rsidR="001245D6">
        <w:t>techniques (</w:t>
      </w:r>
      <w:r w:rsidR="00204CE9" w:rsidRPr="00DF074F">
        <w:rPr>
          <w:rFonts w:eastAsia="SimSun"/>
        </w:rPr>
        <w:t>Clon</w:t>
      </w:r>
      <w:r w:rsidR="000F59C5" w:rsidRPr="00DF074F">
        <w:rPr>
          <w:rFonts w:eastAsia="SimSun"/>
        </w:rPr>
        <w:t xml:space="preserve">ing, </w:t>
      </w:r>
      <w:r w:rsidR="00346298" w:rsidRPr="00DF074F">
        <w:rPr>
          <w:rFonts w:eastAsia="SimSun"/>
        </w:rPr>
        <w:t xml:space="preserve">protein, DNA, RNA analysis, </w:t>
      </w:r>
      <w:r w:rsidR="00346298" w:rsidRPr="00DF074F">
        <w:t>Real-time PCR</w:t>
      </w:r>
      <w:r w:rsidR="001245D6">
        <w:t>)</w:t>
      </w:r>
      <w:r w:rsidR="00346298" w:rsidRPr="00DF074F">
        <w:t>,</w:t>
      </w:r>
      <w:r w:rsidR="000F59C5" w:rsidRPr="00DF074F">
        <w:t xml:space="preserve"> </w:t>
      </w:r>
      <w:proofErr w:type="spellStart"/>
      <w:r w:rsidR="000F59C5" w:rsidRPr="00DF074F">
        <w:t>xCELLigence</w:t>
      </w:r>
      <w:proofErr w:type="spellEnd"/>
      <w:r w:rsidR="000F59C5" w:rsidRPr="00DF074F">
        <w:t xml:space="preserve"> </w:t>
      </w:r>
      <w:r w:rsidR="00204CE9" w:rsidRPr="00DF074F">
        <w:t>Real-Time Cell Analyzer (</w:t>
      </w:r>
      <w:r w:rsidR="00204CE9" w:rsidRPr="00DF074F">
        <w:rPr>
          <w:color w:val="000000"/>
        </w:rPr>
        <w:t>RTCA</w:t>
      </w:r>
      <w:r w:rsidR="000F59C5" w:rsidRPr="00DF074F">
        <w:t xml:space="preserve">), </w:t>
      </w:r>
      <w:r w:rsidR="00DA00D9" w:rsidRPr="00DA00D9">
        <w:t>advanced mi</w:t>
      </w:r>
      <w:r w:rsidR="00722444">
        <w:t>croscopy techniques (Zeiss 710 Laser Scanning Confocal M</w:t>
      </w:r>
      <w:r w:rsidR="00DA00D9" w:rsidRPr="00DA00D9">
        <w:t>icroscope</w:t>
      </w:r>
      <w:r w:rsidR="00DA00D9">
        <w:t xml:space="preserve">, </w:t>
      </w:r>
      <w:r w:rsidR="00F35EED" w:rsidRPr="00F35EED">
        <w:t>Laser Microdissection Systems Leica LMD6500</w:t>
      </w:r>
      <w:r w:rsidR="00DA00D9" w:rsidRPr="00DA00D9">
        <w:t>),</w:t>
      </w:r>
      <w:r w:rsidR="00DA00D9">
        <w:t xml:space="preserve"> </w:t>
      </w:r>
      <w:r w:rsidR="00204CE9" w:rsidRPr="00DF074F">
        <w:rPr>
          <w:color w:val="000000"/>
        </w:rPr>
        <w:t>and Flow cytometry</w:t>
      </w:r>
      <w:r w:rsidR="00734A5F">
        <w:rPr>
          <w:color w:val="000000"/>
        </w:rPr>
        <w:t xml:space="preserve">. </w:t>
      </w:r>
    </w:p>
    <w:p w14:paraId="1336FA7E" w14:textId="48EFC22D" w:rsidR="00204CE9" w:rsidRDefault="00204CE9" w:rsidP="00EB2CCE">
      <w:pPr>
        <w:pStyle w:val="ListParagraph"/>
        <w:numPr>
          <w:ilvl w:val="0"/>
          <w:numId w:val="3"/>
        </w:numPr>
        <w:tabs>
          <w:tab w:val="left" w:pos="0"/>
        </w:tabs>
        <w:ind w:left="426" w:right="15" w:hanging="284"/>
      </w:pPr>
      <w:r w:rsidRPr="00DF074F">
        <w:t>Represented AUB in two international conferences</w:t>
      </w:r>
      <w:r w:rsidR="00346298" w:rsidRPr="00DF074F">
        <w:t>.</w:t>
      </w:r>
    </w:p>
    <w:p w14:paraId="3917B8F1" w14:textId="3BB65C84" w:rsidR="00C948A6" w:rsidRPr="00DF074F" w:rsidRDefault="00C948A6" w:rsidP="00C948A6">
      <w:pPr>
        <w:pStyle w:val="ListParagraph"/>
        <w:numPr>
          <w:ilvl w:val="0"/>
          <w:numId w:val="3"/>
        </w:numPr>
        <w:tabs>
          <w:tab w:val="left" w:pos="0"/>
        </w:tabs>
        <w:ind w:left="426" w:right="15" w:hanging="284"/>
      </w:pPr>
      <w:r>
        <w:t xml:space="preserve">Contributed to writing </w:t>
      </w:r>
      <w:r w:rsidRPr="00DF074F">
        <w:t>grant proposals and research papers</w:t>
      </w:r>
      <w:r>
        <w:t>.</w:t>
      </w:r>
    </w:p>
    <w:p w14:paraId="4F9A1A3F" w14:textId="77777777" w:rsidR="001578A1" w:rsidRDefault="001578A1" w:rsidP="000F59C5">
      <w:pPr>
        <w:tabs>
          <w:tab w:val="left" w:pos="0"/>
        </w:tabs>
        <w:ind w:right="15"/>
      </w:pPr>
    </w:p>
    <w:p w14:paraId="698BAB31" w14:textId="3A21A440" w:rsidR="00C948A6" w:rsidRDefault="00204CE9" w:rsidP="001578A1">
      <w:pPr>
        <w:tabs>
          <w:tab w:val="left" w:pos="0"/>
        </w:tabs>
        <w:ind w:right="15"/>
        <w:rPr>
          <w:i/>
          <w:noProof/>
          <w:color w:val="000000"/>
          <w:w w:val="96"/>
        </w:rPr>
      </w:pPr>
      <w:r w:rsidRPr="00DF074F">
        <w:rPr>
          <w:i/>
          <w:noProof/>
          <w:color w:val="000000"/>
          <w:w w:val="96"/>
        </w:rPr>
        <w:t>Res</w:t>
      </w:r>
      <w:r w:rsidR="000F59C5" w:rsidRPr="00DF074F">
        <w:rPr>
          <w:i/>
          <w:noProof/>
          <w:color w:val="000000"/>
          <w:w w:val="96"/>
        </w:rPr>
        <w:t xml:space="preserve">earch Assistant </w:t>
      </w:r>
      <w:r w:rsidR="006963ED">
        <w:rPr>
          <w:i/>
          <w:noProof/>
          <w:color w:val="000000"/>
          <w:w w:val="96"/>
        </w:rPr>
        <w:tab/>
      </w:r>
      <w:r w:rsidR="006963ED">
        <w:rPr>
          <w:i/>
          <w:noProof/>
          <w:color w:val="000000"/>
          <w:w w:val="96"/>
        </w:rPr>
        <w:tab/>
      </w:r>
      <w:r w:rsidR="006963ED">
        <w:rPr>
          <w:i/>
          <w:noProof/>
          <w:color w:val="000000"/>
          <w:w w:val="96"/>
        </w:rPr>
        <w:tab/>
      </w:r>
      <w:r w:rsidR="006963ED">
        <w:rPr>
          <w:i/>
          <w:noProof/>
          <w:color w:val="000000"/>
          <w:w w:val="96"/>
        </w:rPr>
        <w:tab/>
      </w:r>
      <w:r w:rsidR="006963ED">
        <w:rPr>
          <w:i/>
          <w:noProof/>
          <w:color w:val="000000"/>
          <w:w w:val="96"/>
        </w:rPr>
        <w:tab/>
      </w:r>
      <w:r w:rsidR="006963ED">
        <w:rPr>
          <w:i/>
          <w:noProof/>
          <w:color w:val="000000"/>
          <w:w w:val="96"/>
        </w:rPr>
        <w:tab/>
      </w:r>
      <w:r w:rsidR="006963ED">
        <w:rPr>
          <w:i/>
          <w:noProof/>
          <w:color w:val="000000"/>
          <w:w w:val="96"/>
        </w:rPr>
        <w:tab/>
      </w:r>
      <w:r w:rsidR="006963ED">
        <w:rPr>
          <w:i/>
          <w:noProof/>
          <w:color w:val="000000"/>
          <w:w w:val="96"/>
        </w:rPr>
        <w:tab/>
      </w:r>
      <w:r w:rsidR="006963ED">
        <w:rPr>
          <w:i/>
          <w:noProof/>
          <w:color w:val="000000"/>
          <w:w w:val="96"/>
        </w:rPr>
        <w:tab/>
      </w:r>
      <w:r w:rsidR="006963ED">
        <w:rPr>
          <w:i/>
          <w:noProof/>
          <w:color w:val="000000"/>
          <w:w w:val="96"/>
        </w:rPr>
        <w:tab/>
        <w:t xml:space="preserve">    </w:t>
      </w:r>
      <w:r w:rsidR="006963ED" w:rsidRPr="00DF074F">
        <w:rPr>
          <w:i/>
          <w:noProof/>
          <w:color w:val="000000"/>
          <w:w w:val="96"/>
        </w:rPr>
        <w:t>2008 – 2010</w:t>
      </w:r>
    </w:p>
    <w:p w14:paraId="1C3C1D5F" w14:textId="088DFB5B" w:rsidR="00C948A6" w:rsidRPr="00C948A6" w:rsidRDefault="00C948A6" w:rsidP="00C948A6">
      <w:pPr>
        <w:tabs>
          <w:tab w:val="left" w:pos="0"/>
          <w:tab w:val="left" w:pos="284"/>
          <w:tab w:val="left" w:pos="6035"/>
        </w:tabs>
        <w:ind w:right="15"/>
        <w:rPr>
          <w:i/>
          <w:noProof/>
          <w:color w:val="000000"/>
          <w:w w:val="96"/>
        </w:rPr>
      </w:pPr>
      <w:r w:rsidRPr="00C948A6">
        <w:rPr>
          <w:i/>
          <w:noProof/>
          <w:color w:val="000000"/>
          <w:w w:val="96"/>
        </w:rPr>
        <w:t>Department of Anato</w:t>
      </w:r>
      <w:r>
        <w:rPr>
          <w:i/>
          <w:noProof/>
          <w:color w:val="000000"/>
          <w:w w:val="96"/>
        </w:rPr>
        <w:t xml:space="preserve">my, Cell Biology, and Physiological Sciences, </w:t>
      </w:r>
      <w:r>
        <w:rPr>
          <w:i/>
        </w:rPr>
        <w:t>Faculty of Medicine</w:t>
      </w:r>
      <w:r>
        <w:rPr>
          <w:i/>
          <w:noProof/>
          <w:color w:val="000000"/>
          <w:w w:val="96"/>
        </w:rPr>
        <w:tab/>
      </w:r>
      <w:r>
        <w:rPr>
          <w:i/>
          <w:noProof/>
          <w:color w:val="000000"/>
          <w:w w:val="96"/>
        </w:rPr>
        <w:tab/>
      </w:r>
      <w:r w:rsidR="00204CE9" w:rsidRPr="00DF074F">
        <w:rPr>
          <w:i/>
          <w:noProof/>
          <w:color w:val="000000"/>
          <w:w w:val="96"/>
        </w:rPr>
        <w:t xml:space="preserve"> </w:t>
      </w:r>
      <w:r w:rsidR="0026297D">
        <w:rPr>
          <w:i/>
          <w:noProof/>
          <w:color w:val="000000"/>
          <w:w w:val="96"/>
        </w:rPr>
        <w:t xml:space="preserve">   </w:t>
      </w:r>
    </w:p>
    <w:p w14:paraId="6FBC1A5C" w14:textId="1D492339" w:rsidR="001578A1" w:rsidRPr="00DF074F" w:rsidRDefault="00DD4F48" w:rsidP="00EB2CCE">
      <w:pPr>
        <w:pStyle w:val="ListParagraph"/>
        <w:numPr>
          <w:ilvl w:val="0"/>
          <w:numId w:val="3"/>
        </w:numPr>
        <w:tabs>
          <w:tab w:val="left" w:pos="0"/>
        </w:tabs>
        <w:ind w:left="426" w:right="15" w:hanging="284"/>
      </w:pPr>
      <w:r>
        <w:t xml:space="preserve">Technician in the </w:t>
      </w:r>
      <w:r w:rsidR="001578A1" w:rsidRPr="00DF074F">
        <w:t>project entitled: “Mechanisms of human skin cancer metastasis.”</w:t>
      </w:r>
      <w:r w:rsidR="000F59C5" w:rsidRPr="00DF074F">
        <w:t xml:space="preserve"> </w:t>
      </w:r>
    </w:p>
    <w:p w14:paraId="4F385004" w14:textId="77777777" w:rsidR="0024053E" w:rsidRPr="00DF074F" w:rsidRDefault="0024053E" w:rsidP="00AF4267">
      <w:pPr>
        <w:tabs>
          <w:tab w:val="left" w:pos="0"/>
        </w:tabs>
        <w:ind w:right="15"/>
      </w:pPr>
    </w:p>
    <w:p w14:paraId="3E5F8033" w14:textId="4A20F1E6" w:rsidR="00C948A6" w:rsidRDefault="001578A1" w:rsidP="00AF4267">
      <w:pPr>
        <w:tabs>
          <w:tab w:val="left" w:pos="0"/>
          <w:tab w:val="left" w:pos="360"/>
        </w:tabs>
        <w:ind w:right="15"/>
        <w:rPr>
          <w:i/>
        </w:rPr>
      </w:pPr>
      <w:r w:rsidRPr="00DF074F">
        <w:rPr>
          <w:i/>
        </w:rPr>
        <w:t>Master’s student</w:t>
      </w:r>
      <w:r w:rsidR="006963ED">
        <w:rPr>
          <w:i/>
        </w:rPr>
        <w:tab/>
      </w:r>
      <w:r w:rsidR="006963ED">
        <w:rPr>
          <w:i/>
        </w:rPr>
        <w:tab/>
      </w:r>
      <w:r w:rsidR="006963ED">
        <w:rPr>
          <w:i/>
        </w:rPr>
        <w:tab/>
      </w:r>
      <w:r w:rsidR="006963ED">
        <w:rPr>
          <w:i/>
        </w:rPr>
        <w:tab/>
      </w:r>
      <w:r w:rsidR="006963ED">
        <w:rPr>
          <w:i/>
        </w:rPr>
        <w:tab/>
      </w:r>
      <w:r w:rsidR="006963ED">
        <w:rPr>
          <w:i/>
        </w:rPr>
        <w:tab/>
      </w:r>
      <w:r w:rsidR="006963ED">
        <w:rPr>
          <w:i/>
        </w:rPr>
        <w:tab/>
      </w:r>
      <w:r w:rsidR="006963ED">
        <w:rPr>
          <w:i/>
        </w:rPr>
        <w:tab/>
      </w:r>
      <w:r w:rsidR="006963ED">
        <w:rPr>
          <w:i/>
        </w:rPr>
        <w:tab/>
      </w:r>
      <w:r w:rsidR="006963ED">
        <w:rPr>
          <w:i/>
        </w:rPr>
        <w:tab/>
        <w:t xml:space="preserve">   </w:t>
      </w:r>
      <w:r w:rsidR="006963ED" w:rsidRPr="00DF074F">
        <w:rPr>
          <w:i/>
        </w:rPr>
        <w:t>2005 – 2007</w:t>
      </w:r>
    </w:p>
    <w:p w14:paraId="06EE167B" w14:textId="40E90C8B" w:rsidR="00C948A6" w:rsidRPr="00DF074F" w:rsidRDefault="00C948A6" w:rsidP="00AF4267">
      <w:pPr>
        <w:tabs>
          <w:tab w:val="left" w:pos="0"/>
          <w:tab w:val="left" w:pos="360"/>
        </w:tabs>
        <w:ind w:right="15"/>
        <w:rPr>
          <w:i/>
        </w:rPr>
      </w:pPr>
      <w:r w:rsidRPr="00C948A6">
        <w:rPr>
          <w:i/>
        </w:rPr>
        <w:t>Department of Bio</w:t>
      </w:r>
      <w:r w:rsidR="0024053E">
        <w:rPr>
          <w:i/>
        </w:rPr>
        <w:t>chemistry, Faculty of Medicine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C3031">
        <w:rPr>
          <w:i/>
        </w:rPr>
        <w:t xml:space="preserve">   </w:t>
      </w:r>
    </w:p>
    <w:p w14:paraId="70F61310" w14:textId="6D2A2019" w:rsidR="0014415E" w:rsidRDefault="00DD4F48" w:rsidP="00734A5F">
      <w:pPr>
        <w:pStyle w:val="ListParagraph"/>
        <w:numPr>
          <w:ilvl w:val="0"/>
          <w:numId w:val="6"/>
        </w:numPr>
        <w:tabs>
          <w:tab w:val="left" w:pos="0"/>
          <w:tab w:val="left" w:pos="426"/>
        </w:tabs>
        <w:ind w:left="426" w:right="15" w:hanging="284"/>
      </w:pPr>
      <w:r>
        <w:t>Thesis title</w:t>
      </w:r>
      <w:r w:rsidR="001578A1" w:rsidRPr="00DF074F">
        <w:t>: “</w:t>
      </w:r>
      <w:r w:rsidR="001578A1" w:rsidRPr="00DF074F">
        <w:rPr>
          <w:i/>
        </w:rPr>
        <w:t>Hey 2</w:t>
      </w:r>
      <w:r w:rsidR="001578A1" w:rsidRPr="00DF074F">
        <w:t>, a candidate gene for congenital heart disease</w:t>
      </w:r>
      <w:r w:rsidR="001A6006" w:rsidRPr="00DF074F">
        <w:t>.”</w:t>
      </w:r>
      <w:r w:rsidR="001578A1" w:rsidRPr="00DF074F">
        <w:t xml:space="preserve"> </w:t>
      </w:r>
    </w:p>
    <w:p w14:paraId="0322281C" w14:textId="77777777" w:rsidR="00237E1A" w:rsidRPr="00DF074F" w:rsidRDefault="00237E1A" w:rsidP="00237E1A">
      <w:pPr>
        <w:pStyle w:val="ListParagraph"/>
        <w:tabs>
          <w:tab w:val="left" w:pos="0"/>
          <w:tab w:val="left" w:pos="426"/>
        </w:tabs>
        <w:ind w:left="426" w:right="15"/>
      </w:pPr>
    </w:p>
    <w:p w14:paraId="75AF0159" w14:textId="77777777" w:rsidR="00237E1A" w:rsidRDefault="00237E1A" w:rsidP="0014415E">
      <w:pPr>
        <w:rPr>
          <w:b/>
          <w:u w:val="single"/>
          <w:lang w:val="en-US-POSIX"/>
        </w:rPr>
      </w:pPr>
    </w:p>
    <w:p w14:paraId="36985523" w14:textId="77777777" w:rsidR="00237E1A" w:rsidRDefault="00237E1A" w:rsidP="0014415E">
      <w:pPr>
        <w:rPr>
          <w:b/>
          <w:u w:val="single"/>
          <w:lang w:val="en-US-POSIX"/>
        </w:rPr>
      </w:pPr>
    </w:p>
    <w:p w14:paraId="3F0A1377" w14:textId="77777777" w:rsidR="00C56F19" w:rsidRDefault="00734A5F" w:rsidP="0014415E">
      <w:pPr>
        <w:rPr>
          <w:b/>
          <w:lang w:val="en-US-POSIX"/>
        </w:rPr>
      </w:pPr>
      <w:r w:rsidRPr="00DF074F">
        <w:rPr>
          <w:b/>
          <w:u w:val="single"/>
          <w:lang w:val="en-US-POSIX"/>
        </w:rPr>
        <w:lastRenderedPageBreak/>
        <w:t>PUBLICATIONS</w:t>
      </w:r>
      <w:r w:rsidR="00DF3F8B">
        <w:rPr>
          <w:b/>
          <w:u w:val="single"/>
          <w:lang w:val="en-US-POSIX"/>
        </w:rPr>
        <w:t xml:space="preserve"> (</w:t>
      </w:r>
      <w:r w:rsidR="00DF3F8B" w:rsidRPr="00DF074F">
        <w:rPr>
          <w:b/>
          <w:lang w:val="en-US-POSIX"/>
        </w:rPr>
        <w:t>*</w:t>
      </w:r>
      <w:r w:rsidR="00DF3F8B">
        <w:rPr>
          <w:b/>
          <w:lang w:val="en-US-POSIX"/>
        </w:rPr>
        <w:t xml:space="preserve"> = equal contribution)</w:t>
      </w:r>
    </w:p>
    <w:p w14:paraId="58F6D5B0" w14:textId="00998810" w:rsidR="00734A5F" w:rsidRPr="0014415E" w:rsidRDefault="00DF3F8B" w:rsidP="0014415E">
      <w:r>
        <w:rPr>
          <w:b/>
          <w:lang w:val="en-US-POSIX"/>
        </w:rPr>
        <w:t xml:space="preserve"> </w:t>
      </w:r>
    </w:p>
    <w:p w14:paraId="1AE05262" w14:textId="3CA4A6F7" w:rsidR="00960E5A" w:rsidRPr="005212E8" w:rsidRDefault="00181F10" w:rsidP="00734A5F">
      <w:pPr>
        <w:pStyle w:val="ListParagraph"/>
        <w:numPr>
          <w:ilvl w:val="0"/>
          <w:numId w:val="1"/>
        </w:numPr>
        <w:tabs>
          <w:tab w:val="left" w:pos="709"/>
        </w:tabs>
        <w:ind w:left="426" w:right="15" w:hanging="284"/>
        <w:rPr>
          <w:lang w:val="en-US-POSIX"/>
        </w:rPr>
      </w:pPr>
      <w:r w:rsidRPr="00960E5A">
        <w:rPr>
          <w:b/>
          <w:color w:val="000000" w:themeColor="text1"/>
        </w:rPr>
        <w:t>Sara Al-</w:t>
      </w:r>
      <w:proofErr w:type="spellStart"/>
      <w:r w:rsidRPr="00960E5A">
        <w:rPr>
          <w:b/>
          <w:color w:val="000000" w:themeColor="text1"/>
        </w:rPr>
        <w:t>Ghadban</w:t>
      </w:r>
      <w:proofErr w:type="spellEnd"/>
      <w:r w:rsidRPr="00960E5A">
        <w:rPr>
          <w:b/>
          <w:color w:val="000000" w:themeColor="text1"/>
        </w:rPr>
        <w:t>,</w:t>
      </w:r>
      <w:r w:rsidRPr="00960E5A">
        <w:rPr>
          <w:color w:val="000000" w:themeColor="text1"/>
        </w:rPr>
        <w:t xml:space="preserve"> Samira </w:t>
      </w:r>
      <w:proofErr w:type="spellStart"/>
      <w:r w:rsidRPr="00960E5A">
        <w:rPr>
          <w:color w:val="000000" w:themeColor="text1"/>
        </w:rPr>
        <w:t>Kaissi</w:t>
      </w:r>
      <w:proofErr w:type="spellEnd"/>
      <w:r w:rsidRPr="00960E5A">
        <w:rPr>
          <w:color w:val="000000" w:themeColor="text1"/>
        </w:rPr>
        <w:t xml:space="preserve">, </w:t>
      </w:r>
      <w:proofErr w:type="spellStart"/>
      <w:r w:rsidRPr="00960E5A">
        <w:rPr>
          <w:color w:val="000000" w:themeColor="text1"/>
        </w:rPr>
        <w:t>Fadia</w:t>
      </w:r>
      <w:proofErr w:type="spellEnd"/>
      <w:r w:rsidRPr="00960E5A">
        <w:rPr>
          <w:color w:val="000000" w:themeColor="text1"/>
        </w:rPr>
        <w:t xml:space="preserve"> R. </w:t>
      </w:r>
      <w:proofErr w:type="spellStart"/>
      <w:r w:rsidRPr="00960E5A">
        <w:rPr>
          <w:color w:val="000000" w:themeColor="text1"/>
        </w:rPr>
        <w:t>Homaidan</w:t>
      </w:r>
      <w:proofErr w:type="spellEnd"/>
      <w:r w:rsidRPr="00960E5A">
        <w:rPr>
          <w:color w:val="000000" w:themeColor="text1"/>
        </w:rPr>
        <w:t xml:space="preserve">, Hassan Y. </w:t>
      </w:r>
      <w:proofErr w:type="spellStart"/>
      <w:r w:rsidRPr="00960E5A">
        <w:rPr>
          <w:color w:val="000000" w:themeColor="text1"/>
        </w:rPr>
        <w:t>Naim</w:t>
      </w:r>
      <w:proofErr w:type="spellEnd"/>
      <w:r w:rsidRPr="00960E5A">
        <w:rPr>
          <w:color w:val="000000" w:themeColor="text1"/>
        </w:rPr>
        <w:t>, and Marwan E. El-</w:t>
      </w:r>
      <w:proofErr w:type="spellStart"/>
      <w:r w:rsidRPr="00960E5A">
        <w:rPr>
          <w:color w:val="000000" w:themeColor="text1"/>
        </w:rPr>
        <w:t>Sabban</w:t>
      </w:r>
      <w:proofErr w:type="spellEnd"/>
      <w:r w:rsidRPr="00960E5A">
        <w:rPr>
          <w:color w:val="000000" w:themeColor="text1"/>
        </w:rPr>
        <w:t xml:space="preserve">. </w:t>
      </w:r>
      <w:r w:rsidRPr="00960E5A">
        <w:rPr>
          <w:b/>
          <w:color w:val="000000" w:themeColor="text1"/>
        </w:rPr>
        <w:t xml:space="preserve">2016. </w:t>
      </w:r>
      <w:r w:rsidRPr="00960E5A">
        <w:rPr>
          <w:color w:val="000000" w:themeColor="text1"/>
        </w:rPr>
        <w:t xml:space="preserve">Cross-talk between Human Intestinal Epithelial Cells and Immune Cells in Inflammatory Bowel Disease. </w:t>
      </w:r>
      <w:r w:rsidR="00960E5A">
        <w:rPr>
          <w:rFonts w:eastAsia="SimSun"/>
          <w:b/>
          <w:i/>
        </w:rPr>
        <w:t xml:space="preserve">Scientific Reports July 15; 6:29783. </w:t>
      </w:r>
    </w:p>
    <w:p w14:paraId="38070B70" w14:textId="77777777" w:rsidR="005212E8" w:rsidRPr="00960E5A" w:rsidRDefault="005212E8" w:rsidP="005212E8">
      <w:pPr>
        <w:pStyle w:val="ListParagraph"/>
        <w:tabs>
          <w:tab w:val="left" w:pos="709"/>
        </w:tabs>
        <w:ind w:left="426" w:right="15"/>
        <w:rPr>
          <w:lang w:val="en-US-POSIX"/>
        </w:rPr>
      </w:pPr>
    </w:p>
    <w:p w14:paraId="1070A173" w14:textId="2AC5303A" w:rsidR="00734A5F" w:rsidRPr="005212E8" w:rsidRDefault="00734A5F" w:rsidP="00734A5F">
      <w:pPr>
        <w:pStyle w:val="ListParagraph"/>
        <w:numPr>
          <w:ilvl w:val="0"/>
          <w:numId w:val="1"/>
        </w:numPr>
        <w:tabs>
          <w:tab w:val="left" w:pos="709"/>
        </w:tabs>
        <w:ind w:left="426" w:right="15" w:hanging="284"/>
        <w:rPr>
          <w:lang w:val="en-US-POSIX"/>
        </w:rPr>
      </w:pPr>
      <w:r w:rsidRPr="00960E5A">
        <w:rPr>
          <w:lang w:val="en-US-POSIX"/>
        </w:rPr>
        <w:t>Ahmad M Mansour</w:t>
      </w:r>
      <w:r w:rsidR="00080E6F" w:rsidRPr="00960E5A">
        <w:rPr>
          <w:b/>
          <w:lang w:val="en-US-POSIX"/>
        </w:rPr>
        <w:t>*</w:t>
      </w:r>
      <w:r w:rsidRPr="00960E5A">
        <w:rPr>
          <w:lang w:val="en-US-POSIX"/>
        </w:rPr>
        <w:t xml:space="preserve">, </w:t>
      </w:r>
      <w:r w:rsidRPr="00960E5A">
        <w:rPr>
          <w:b/>
          <w:lang w:val="en-US-POSIX"/>
        </w:rPr>
        <w:t>Sara Al-Ghadban*,</w:t>
      </w:r>
      <w:r w:rsidRPr="00960E5A">
        <w:rPr>
          <w:lang w:val="en-US-POSIX"/>
        </w:rPr>
        <w:t xml:space="preserve"> Muhammad H Yunis, and Marwan E El-Sabban. </w:t>
      </w:r>
      <w:r w:rsidRPr="00960E5A">
        <w:rPr>
          <w:b/>
          <w:lang w:val="en-US-POSIX"/>
        </w:rPr>
        <w:t>2015.</w:t>
      </w:r>
      <w:r w:rsidRPr="00960E5A">
        <w:rPr>
          <w:lang w:val="en-US-POSIX"/>
        </w:rPr>
        <w:t xml:space="preserve"> </w:t>
      </w:r>
      <w:proofErr w:type="spellStart"/>
      <w:r w:rsidRPr="00DF074F">
        <w:t>Ziv-aflibercept</w:t>
      </w:r>
      <w:proofErr w:type="spellEnd"/>
      <w:r w:rsidRPr="00DF074F">
        <w:t xml:space="preserve"> in macular disease. </w:t>
      </w:r>
      <w:r w:rsidRPr="00960E5A">
        <w:rPr>
          <w:b/>
          <w:i/>
        </w:rPr>
        <w:t xml:space="preserve">Br J </w:t>
      </w:r>
      <w:proofErr w:type="spellStart"/>
      <w:r w:rsidRPr="00960E5A">
        <w:rPr>
          <w:b/>
          <w:i/>
        </w:rPr>
        <w:t>Ophthalmol</w:t>
      </w:r>
      <w:proofErr w:type="spellEnd"/>
      <w:proofErr w:type="gramStart"/>
      <w:r w:rsidRPr="00960E5A">
        <w:rPr>
          <w:b/>
          <w:i/>
        </w:rPr>
        <w:t>.,</w:t>
      </w:r>
      <w:proofErr w:type="gramEnd"/>
      <w:r w:rsidRPr="00960E5A">
        <w:rPr>
          <w:b/>
          <w:i/>
        </w:rPr>
        <w:t xml:space="preserve"> </w:t>
      </w:r>
      <w:r w:rsidRPr="00960E5A">
        <w:rPr>
          <w:b/>
        </w:rPr>
        <w:t>0:1–5.</w:t>
      </w:r>
      <w:r w:rsidRPr="00960E5A">
        <w:rPr>
          <w:b/>
          <w:i/>
        </w:rPr>
        <w:t xml:space="preserve"> </w:t>
      </w:r>
    </w:p>
    <w:p w14:paraId="014E879B" w14:textId="77777777" w:rsidR="005212E8" w:rsidRPr="005212E8" w:rsidRDefault="005212E8" w:rsidP="005212E8">
      <w:pPr>
        <w:tabs>
          <w:tab w:val="left" w:pos="709"/>
        </w:tabs>
        <w:ind w:right="15"/>
        <w:rPr>
          <w:lang w:val="en-US-POSIX"/>
        </w:rPr>
      </w:pPr>
    </w:p>
    <w:p w14:paraId="5A5D89CE" w14:textId="77777777" w:rsidR="003D76C6" w:rsidRPr="005212E8" w:rsidRDefault="00734A5F" w:rsidP="003D76C6">
      <w:pPr>
        <w:pStyle w:val="ListParagraph"/>
        <w:numPr>
          <w:ilvl w:val="0"/>
          <w:numId w:val="1"/>
        </w:numPr>
        <w:tabs>
          <w:tab w:val="left" w:pos="709"/>
        </w:tabs>
        <w:ind w:left="426" w:right="15" w:hanging="284"/>
        <w:rPr>
          <w:lang w:val="en-US-POSIX"/>
        </w:rPr>
      </w:pPr>
      <w:r w:rsidRPr="00DF074F">
        <w:rPr>
          <w:lang w:val="en-US-POSIX"/>
        </w:rPr>
        <w:t xml:space="preserve">Kazem Zibara, Zahraa Awada Leila Dib, Jamal El-Saghir, </w:t>
      </w:r>
      <w:r w:rsidRPr="00DF074F">
        <w:rPr>
          <w:b/>
          <w:lang w:val="en-US-POSIX"/>
        </w:rPr>
        <w:t>Sara Al-Ghadban</w:t>
      </w:r>
      <w:r w:rsidRPr="00DF074F">
        <w:rPr>
          <w:lang w:val="en-US-POSIX"/>
        </w:rPr>
        <w:t xml:space="preserve">, Aida Ibrik, Nabil El-Zein, and Marwan El-Sabban. </w:t>
      </w:r>
      <w:r w:rsidRPr="00D86AB9">
        <w:rPr>
          <w:b/>
          <w:lang w:val="en-US-POSIX"/>
        </w:rPr>
        <w:t>2015</w:t>
      </w:r>
      <w:r w:rsidRPr="00DF074F">
        <w:rPr>
          <w:lang w:val="en-US-POSIX"/>
        </w:rPr>
        <w:t xml:space="preserve">. Anti-angiogenesis therapy and gap junction inhibition reduce MDA-MB-231 breast cancer cell invasion and metastasis in vitro and in vivo. </w:t>
      </w:r>
      <w:r w:rsidRPr="00DF074F">
        <w:rPr>
          <w:b/>
          <w:i/>
          <w:lang w:val="en-US-POSIX"/>
        </w:rPr>
        <w:t>Scientific Reports</w:t>
      </w:r>
      <w:r w:rsidR="00DA00D9">
        <w:rPr>
          <w:lang w:val="en-US-POSIX"/>
        </w:rPr>
        <w:t xml:space="preserve"> </w:t>
      </w:r>
      <w:r w:rsidR="0069317F" w:rsidRPr="002C0D97">
        <w:rPr>
          <w:b/>
          <w:i/>
          <w:lang w:val="en-US-POSIX"/>
        </w:rPr>
        <w:t xml:space="preserve">Jul 28;5:12598. </w:t>
      </w:r>
    </w:p>
    <w:p w14:paraId="6952C25D" w14:textId="77777777" w:rsidR="005212E8" w:rsidRPr="005212E8" w:rsidRDefault="005212E8" w:rsidP="005212E8">
      <w:pPr>
        <w:tabs>
          <w:tab w:val="left" w:pos="709"/>
        </w:tabs>
        <w:ind w:right="15"/>
        <w:rPr>
          <w:lang w:val="en-US-POSIX"/>
        </w:rPr>
      </w:pPr>
    </w:p>
    <w:p w14:paraId="09FABEE5" w14:textId="78D6B615" w:rsidR="00181F10" w:rsidRPr="00181F10" w:rsidRDefault="00181F10" w:rsidP="00181F10">
      <w:pPr>
        <w:pStyle w:val="ListParagraph"/>
        <w:numPr>
          <w:ilvl w:val="0"/>
          <w:numId w:val="1"/>
        </w:numPr>
        <w:tabs>
          <w:tab w:val="left" w:pos="709"/>
        </w:tabs>
        <w:ind w:left="426" w:right="15" w:hanging="284"/>
        <w:rPr>
          <w:lang w:val="en-US-POSIX"/>
        </w:rPr>
      </w:pPr>
      <w:r w:rsidRPr="00DF074F">
        <w:t xml:space="preserve">Mohammad </w:t>
      </w:r>
      <w:proofErr w:type="spellStart"/>
      <w:r w:rsidRPr="00DF074F">
        <w:t>Sakr</w:t>
      </w:r>
      <w:proofErr w:type="spellEnd"/>
      <w:r w:rsidRPr="00DF074F">
        <w:t>,</w:t>
      </w:r>
      <w:r w:rsidRPr="00DF074F">
        <w:rPr>
          <w:vertAlign w:val="superscript"/>
        </w:rPr>
        <w:t xml:space="preserve"> </w:t>
      </w:r>
      <w:proofErr w:type="spellStart"/>
      <w:r w:rsidRPr="00DF074F">
        <w:t>Najeeb</w:t>
      </w:r>
      <w:proofErr w:type="spellEnd"/>
      <w:r w:rsidRPr="00DF074F">
        <w:t xml:space="preserve"> </w:t>
      </w:r>
      <w:proofErr w:type="spellStart"/>
      <w:r w:rsidRPr="00DF074F">
        <w:t>Halabi</w:t>
      </w:r>
      <w:proofErr w:type="spellEnd"/>
      <w:r w:rsidRPr="00DF074F">
        <w:t>,</w:t>
      </w:r>
      <w:r w:rsidRPr="00DF074F">
        <w:rPr>
          <w:vertAlign w:val="superscript"/>
        </w:rPr>
        <w:t xml:space="preserve"> </w:t>
      </w:r>
      <w:proofErr w:type="spellStart"/>
      <w:r w:rsidRPr="00DF074F">
        <w:t>Leen</w:t>
      </w:r>
      <w:proofErr w:type="spellEnd"/>
      <w:r w:rsidRPr="00DF074F">
        <w:t xml:space="preserve"> </w:t>
      </w:r>
      <w:proofErr w:type="spellStart"/>
      <w:r w:rsidRPr="00DF074F">
        <w:t>Kalash</w:t>
      </w:r>
      <w:proofErr w:type="spellEnd"/>
      <w:r w:rsidRPr="00DF074F">
        <w:t>,</w:t>
      </w:r>
      <w:r w:rsidRPr="00DF074F">
        <w:rPr>
          <w:vertAlign w:val="superscript"/>
        </w:rPr>
        <w:t xml:space="preserve"> </w:t>
      </w:r>
      <w:r w:rsidRPr="00DF074F">
        <w:rPr>
          <w:b/>
        </w:rPr>
        <w:t>Sara Al-</w:t>
      </w:r>
      <w:proofErr w:type="spellStart"/>
      <w:r w:rsidRPr="00DF074F">
        <w:rPr>
          <w:b/>
        </w:rPr>
        <w:t>Ghadban</w:t>
      </w:r>
      <w:proofErr w:type="spellEnd"/>
      <w:r w:rsidRPr="00DF074F">
        <w:t>,</w:t>
      </w:r>
      <w:r w:rsidRPr="00DF074F">
        <w:rPr>
          <w:vertAlign w:val="superscript"/>
        </w:rPr>
        <w:t xml:space="preserve"> </w:t>
      </w:r>
      <w:proofErr w:type="spellStart"/>
      <w:r w:rsidRPr="00DF074F">
        <w:t>Mayyasa</w:t>
      </w:r>
      <w:proofErr w:type="spellEnd"/>
      <w:r w:rsidRPr="00DF074F">
        <w:t xml:space="preserve"> </w:t>
      </w:r>
      <w:proofErr w:type="spellStart"/>
      <w:r w:rsidRPr="00DF074F">
        <w:t>Rammah</w:t>
      </w:r>
      <w:proofErr w:type="spellEnd"/>
      <w:r w:rsidRPr="00DF074F">
        <w:t>,</w:t>
      </w:r>
      <w:r w:rsidRPr="00DF074F">
        <w:rPr>
          <w:vertAlign w:val="superscript"/>
        </w:rPr>
        <w:t xml:space="preserve"> </w:t>
      </w:r>
      <w:r w:rsidRPr="00DF074F">
        <w:t xml:space="preserve">Marwan El </w:t>
      </w:r>
      <w:proofErr w:type="spellStart"/>
      <w:r w:rsidRPr="00DF074F">
        <w:t>Sabban</w:t>
      </w:r>
      <w:proofErr w:type="spellEnd"/>
      <w:r w:rsidRPr="00DF074F">
        <w:t>,</w:t>
      </w:r>
      <w:r w:rsidRPr="00DF074F">
        <w:rPr>
          <w:vertAlign w:val="superscript"/>
        </w:rPr>
        <w:t xml:space="preserve"> </w:t>
      </w:r>
      <w:r w:rsidRPr="00DF074F">
        <w:t xml:space="preserve">Kamal </w:t>
      </w:r>
      <w:proofErr w:type="spellStart"/>
      <w:r w:rsidRPr="00DF074F">
        <w:t>Bouhadir</w:t>
      </w:r>
      <w:proofErr w:type="spellEnd"/>
      <w:r w:rsidRPr="00DF074F">
        <w:t>,</w:t>
      </w:r>
      <w:r w:rsidRPr="00DF074F">
        <w:rPr>
          <w:vertAlign w:val="superscript"/>
        </w:rPr>
        <w:t xml:space="preserve"> </w:t>
      </w:r>
      <w:proofErr w:type="spellStart"/>
      <w:r w:rsidRPr="00DF074F">
        <w:t>Tarek</w:t>
      </w:r>
      <w:proofErr w:type="spellEnd"/>
      <w:r w:rsidRPr="00DF074F">
        <w:t xml:space="preserve"> </w:t>
      </w:r>
      <w:proofErr w:type="spellStart"/>
      <w:r w:rsidRPr="00DF074F">
        <w:t>Ghaddar</w:t>
      </w:r>
      <w:proofErr w:type="spellEnd"/>
      <w:r>
        <w:rPr>
          <w:rFonts w:eastAsia="SimSun"/>
          <w:b/>
        </w:rPr>
        <w:t>. 2016</w:t>
      </w:r>
      <w:r w:rsidRPr="00DF074F">
        <w:rPr>
          <w:rFonts w:eastAsia="SimSun"/>
          <w:b/>
        </w:rPr>
        <w:t xml:space="preserve">. </w:t>
      </w:r>
      <w:proofErr w:type="gramStart"/>
      <w:r w:rsidRPr="00DF074F">
        <w:rPr>
          <w:shd w:val="clear" w:color="auto" w:fill="FFFFFF"/>
          <w:lang w:val="en-US-POSIX"/>
        </w:rPr>
        <w:t>Synthesis</w:t>
      </w:r>
      <w:proofErr w:type="gramEnd"/>
      <w:r w:rsidRPr="00DF074F">
        <w:rPr>
          <w:shd w:val="clear" w:color="auto" w:fill="FFFFFF"/>
          <w:lang w:val="en-US-POSIX"/>
        </w:rPr>
        <w:t xml:space="preserve"> and </w:t>
      </w:r>
      <w:r w:rsidRPr="00DF074F">
        <w:rPr>
          <w:i/>
          <w:shd w:val="clear" w:color="auto" w:fill="FFFFFF"/>
          <w:lang w:val="en-US-POSIX"/>
        </w:rPr>
        <w:t>In-Vitro</w:t>
      </w:r>
      <w:r w:rsidRPr="00DF074F">
        <w:rPr>
          <w:shd w:val="clear" w:color="auto" w:fill="FFFFFF"/>
          <w:lang w:val="en-US-POSIX"/>
        </w:rPr>
        <w:t xml:space="preserve"> Cytotoxicity Evaluation of Ruthenium Polypyridyl-Sensitized Paramagnetic Titania Nanoparticles for Photodynamic Therapy.</w:t>
      </w:r>
      <w:r w:rsidR="0024053E">
        <w:rPr>
          <w:shd w:val="clear" w:color="auto" w:fill="FFFFFF"/>
          <w:lang w:val="en-US-POSIX"/>
        </w:rPr>
        <w:t xml:space="preserve"> </w:t>
      </w:r>
      <w:r w:rsidR="0024053E" w:rsidRPr="0024053E">
        <w:rPr>
          <w:rFonts w:eastAsia="SimSun"/>
          <w:b/>
          <w:i/>
        </w:rPr>
        <w:t>RSC Adv., 2016,6, 47520-47529</w:t>
      </w:r>
    </w:p>
    <w:p w14:paraId="303ED8EC" w14:textId="77777777" w:rsidR="005212E8" w:rsidRPr="005212E8" w:rsidRDefault="005212E8" w:rsidP="005212E8">
      <w:pPr>
        <w:pStyle w:val="ListParagraph"/>
        <w:tabs>
          <w:tab w:val="left" w:pos="709"/>
        </w:tabs>
        <w:ind w:left="426" w:right="15"/>
      </w:pPr>
    </w:p>
    <w:p w14:paraId="2CD89B89" w14:textId="74722A7D" w:rsidR="00734A5F" w:rsidRPr="005212E8" w:rsidRDefault="00734A5F" w:rsidP="00B30BD8">
      <w:pPr>
        <w:pStyle w:val="ListParagraph"/>
        <w:numPr>
          <w:ilvl w:val="0"/>
          <w:numId w:val="1"/>
        </w:numPr>
        <w:tabs>
          <w:tab w:val="left" w:pos="709"/>
        </w:tabs>
        <w:ind w:left="426" w:right="15" w:hanging="284"/>
      </w:pPr>
      <w:proofErr w:type="spellStart"/>
      <w:r w:rsidRPr="00DF074F">
        <w:rPr>
          <w:shd w:val="clear" w:color="auto" w:fill="FFFFFF"/>
        </w:rPr>
        <w:t>Maamoun</w:t>
      </w:r>
      <w:proofErr w:type="spellEnd"/>
      <w:r w:rsidRPr="00DF074F">
        <w:rPr>
          <w:shd w:val="clear" w:color="auto" w:fill="FFFFFF"/>
        </w:rPr>
        <w:t xml:space="preserve"> Abdul Fattah</w:t>
      </w:r>
      <w:r w:rsidR="00080E6F" w:rsidRPr="00DF074F">
        <w:rPr>
          <w:b/>
          <w:shd w:val="clear" w:color="auto" w:fill="FFFFFF"/>
        </w:rPr>
        <w:t>*</w:t>
      </w:r>
      <w:r w:rsidRPr="00DF074F">
        <w:rPr>
          <w:shd w:val="clear" w:color="auto" w:fill="FFFFFF"/>
        </w:rPr>
        <w:t xml:space="preserve">, </w:t>
      </w:r>
      <w:r w:rsidRPr="00DF074F">
        <w:rPr>
          <w:b/>
          <w:shd w:val="clear" w:color="auto" w:fill="FFFFFF"/>
        </w:rPr>
        <w:t>Sara Al-Ghadban*,</w:t>
      </w:r>
      <w:r w:rsidRPr="00DF074F">
        <w:rPr>
          <w:shd w:val="clear" w:color="auto" w:fill="FFFFFF"/>
        </w:rPr>
        <w:t xml:space="preserve"> </w:t>
      </w:r>
      <w:proofErr w:type="spellStart"/>
      <w:r w:rsidRPr="00DF074F">
        <w:rPr>
          <w:shd w:val="clear" w:color="auto" w:fill="FFFFFF"/>
        </w:rPr>
        <w:t>Rafic</w:t>
      </w:r>
      <w:proofErr w:type="spellEnd"/>
      <w:r w:rsidRPr="00DF074F">
        <w:rPr>
          <w:shd w:val="clear" w:color="auto" w:fill="FFFFFF"/>
        </w:rPr>
        <w:t xml:space="preserve"> </w:t>
      </w:r>
      <w:proofErr w:type="spellStart"/>
      <w:r w:rsidRPr="00DF074F">
        <w:rPr>
          <w:shd w:val="clear" w:color="auto" w:fill="FFFFFF"/>
        </w:rPr>
        <w:t>Antonios</w:t>
      </w:r>
      <w:proofErr w:type="spellEnd"/>
      <w:r w:rsidRPr="00DF074F">
        <w:rPr>
          <w:shd w:val="clear" w:color="auto" w:fill="FFFFFF"/>
        </w:rPr>
        <w:t xml:space="preserve">, Marwan El </w:t>
      </w:r>
      <w:proofErr w:type="spellStart"/>
      <w:r w:rsidRPr="00DF074F">
        <w:rPr>
          <w:shd w:val="clear" w:color="auto" w:fill="FFFFFF"/>
        </w:rPr>
        <w:t>Sabban</w:t>
      </w:r>
      <w:proofErr w:type="spellEnd"/>
      <w:r w:rsidRPr="00DF074F">
        <w:rPr>
          <w:shd w:val="clear" w:color="auto" w:fill="FFFFFF"/>
        </w:rPr>
        <w:t xml:space="preserve">, </w:t>
      </w:r>
      <w:proofErr w:type="spellStart"/>
      <w:r w:rsidRPr="00DF074F">
        <w:rPr>
          <w:shd w:val="clear" w:color="auto" w:fill="FFFFFF"/>
        </w:rPr>
        <w:t>Rola</w:t>
      </w:r>
      <w:proofErr w:type="spellEnd"/>
      <w:r w:rsidRPr="00DF074F">
        <w:rPr>
          <w:shd w:val="clear" w:color="auto" w:fill="FFFFFF"/>
        </w:rPr>
        <w:t xml:space="preserve"> N </w:t>
      </w:r>
      <w:proofErr w:type="spellStart"/>
      <w:r w:rsidRPr="00DF074F">
        <w:rPr>
          <w:shd w:val="clear" w:color="auto" w:fill="FFFFFF"/>
        </w:rPr>
        <w:t>Hamam</w:t>
      </w:r>
      <w:proofErr w:type="spellEnd"/>
      <w:r w:rsidRPr="00DF074F">
        <w:rPr>
          <w:shd w:val="clear" w:color="auto" w:fill="FFFFFF"/>
        </w:rPr>
        <w:t xml:space="preserve">. </w:t>
      </w:r>
      <w:r w:rsidR="00D86AB9">
        <w:rPr>
          <w:rFonts w:eastAsia="SimSun"/>
          <w:b/>
        </w:rPr>
        <w:t>2016</w:t>
      </w:r>
      <w:r w:rsidRPr="00DF074F">
        <w:rPr>
          <w:rFonts w:eastAsia="SimSun"/>
          <w:b/>
        </w:rPr>
        <w:t>.</w:t>
      </w:r>
      <w:r w:rsidRPr="00DF074F">
        <w:rPr>
          <w:shd w:val="clear" w:color="auto" w:fill="FFFFFF"/>
        </w:rPr>
        <w:t xml:space="preserve"> </w:t>
      </w:r>
      <w:proofErr w:type="spellStart"/>
      <w:r w:rsidR="00B30BD8">
        <w:t>Aliquoted</w:t>
      </w:r>
      <w:proofErr w:type="spellEnd"/>
      <w:r w:rsidR="00B30BD8">
        <w:t xml:space="preserve"> </w:t>
      </w:r>
      <w:proofErr w:type="spellStart"/>
      <w:r w:rsidR="00B30BD8">
        <w:t>Adalimumab</w:t>
      </w:r>
      <w:proofErr w:type="spellEnd"/>
      <w:r w:rsidR="00B30BD8">
        <w:t>, Maintains Functional Neutralizing Activity against TNF alpha in-vitro: Implication for Clinical Use</w:t>
      </w:r>
      <w:r w:rsidRPr="00DF074F">
        <w:t xml:space="preserve">. </w:t>
      </w:r>
      <w:r w:rsidR="00867D6D" w:rsidRPr="00B30BD8">
        <w:rPr>
          <w:rFonts w:eastAsia="SimSun"/>
          <w:b/>
          <w:i/>
        </w:rPr>
        <w:t xml:space="preserve">Submitted to </w:t>
      </w:r>
      <w:r w:rsidR="00A676F1" w:rsidRPr="00B30BD8">
        <w:rPr>
          <w:rFonts w:eastAsia="SimSun"/>
          <w:b/>
          <w:i/>
        </w:rPr>
        <w:t>Journal of Ocular Pharmacology and Therapeutics (</w:t>
      </w:r>
      <w:r w:rsidR="00CF4236" w:rsidRPr="00B30BD8">
        <w:rPr>
          <w:rFonts w:eastAsia="SimSun"/>
          <w:b/>
          <w:i/>
        </w:rPr>
        <w:t>JOP-2016-0026</w:t>
      </w:r>
      <w:r w:rsidR="00A676F1" w:rsidRPr="00B30BD8">
        <w:rPr>
          <w:rFonts w:eastAsia="SimSun"/>
          <w:b/>
          <w:i/>
        </w:rPr>
        <w:t>).</w:t>
      </w:r>
    </w:p>
    <w:p w14:paraId="761496D8" w14:textId="77777777" w:rsidR="005212E8" w:rsidRPr="003E34B0" w:rsidRDefault="005212E8" w:rsidP="005212E8">
      <w:pPr>
        <w:tabs>
          <w:tab w:val="left" w:pos="709"/>
        </w:tabs>
        <w:ind w:right="15"/>
      </w:pPr>
    </w:p>
    <w:p w14:paraId="2D14A5E9" w14:textId="77777777" w:rsidR="00734A5F" w:rsidRPr="005212E8" w:rsidRDefault="00734A5F" w:rsidP="00734A5F">
      <w:pPr>
        <w:pStyle w:val="ListParagraph"/>
        <w:numPr>
          <w:ilvl w:val="0"/>
          <w:numId w:val="1"/>
        </w:numPr>
        <w:tabs>
          <w:tab w:val="left" w:pos="709"/>
        </w:tabs>
        <w:ind w:left="426" w:right="15" w:hanging="284"/>
        <w:rPr>
          <w:lang w:val="en-US-POSIX"/>
        </w:rPr>
      </w:pPr>
      <w:r w:rsidRPr="00DF074F">
        <w:t>Georges</w:t>
      </w:r>
      <w:r w:rsidRPr="00DF074F">
        <w:rPr>
          <w:vertAlign w:val="superscript"/>
        </w:rPr>
        <w:t xml:space="preserve"> </w:t>
      </w:r>
      <w:r w:rsidRPr="00DF074F">
        <w:t>Khalil, Marwan</w:t>
      </w:r>
      <w:r w:rsidRPr="00DF074F">
        <w:rPr>
          <w:vertAlign w:val="superscript"/>
        </w:rPr>
        <w:t xml:space="preserve"> </w:t>
      </w:r>
      <w:r w:rsidRPr="00DF074F">
        <w:t xml:space="preserve">El- </w:t>
      </w:r>
      <w:proofErr w:type="spellStart"/>
      <w:r w:rsidRPr="00DF074F">
        <w:t>Sabban</w:t>
      </w:r>
      <w:proofErr w:type="spellEnd"/>
      <w:r w:rsidRPr="00DF074F">
        <w:t xml:space="preserve">, </w:t>
      </w:r>
      <w:r w:rsidRPr="00DF074F">
        <w:rPr>
          <w:b/>
          <w:bCs/>
        </w:rPr>
        <w:t>Sara Al-Ghadban</w:t>
      </w:r>
      <w:r w:rsidRPr="00DF074F">
        <w:t>, Sandy</w:t>
      </w:r>
      <w:r w:rsidRPr="00DF074F">
        <w:rPr>
          <w:vertAlign w:val="superscript"/>
        </w:rPr>
        <w:t xml:space="preserve"> </w:t>
      </w:r>
      <w:proofErr w:type="spellStart"/>
      <w:r w:rsidRPr="00DF074F">
        <w:t>Azzi</w:t>
      </w:r>
      <w:proofErr w:type="spellEnd"/>
      <w:r w:rsidRPr="00DF074F">
        <w:t>, Sara</w:t>
      </w:r>
      <w:r w:rsidRPr="00DF074F">
        <w:rPr>
          <w:vertAlign w:val="superscript"/>
        </w:rPr>
        <w:t xml:space="preserve"> </w:t>
      </w:r>
      <w:proofErr w:type="spellStart"/>
      <w:r w:rsidRPr="00DF074F">
        <w:t>Shamra</w:t>
      </w:r>
      <w:proofErr w:type="spellEnd"/>
      <w:r w:rsidRPr="00DF074F">
        <w:t xml:space="preserve">, </w:t>
      </w:r>
      <w:r w:rsidRPr="00DF074F">
        <w:rPr>
          <w:rFonts w:eastAsia="SimSun"/>
        </w:rPr>
        <w:t xml:space="preserve">Simon </w:t>
      </w:r>
      <w:proofErr w:type="spellStart"/>
      <w:r w:rsidRPr="00DF074F">
        <w:rPr>
          <w:rFonts w:eastAsia="SimSun"/>
        </w:rPr>
        <w:t>Khalifé</w:t>
      </w:r>
      <w:proofErr w:type="spellEnd"/>
      <w:r w:rsidRPr="00DF074F">
        <w:rPr>
          <w:rFonts w:eastAsia="SimSun"/>
        </w:rPr>
        <w:t xml:space="preserve"> and</w:t>
      </w:r>
      <w:r w:rsidRPr="00DF074F">
        <w:t xml:space="preserve"> Richard </w:t>
      </w:r>
      <w:proofErr w:type="spellStart"/>
      <w:r w:rsidRPr="00DF074F">
        <w:t>Maroun</w:t>
      </w:r>
      <w:proofErr w:type="spellEnd"/>
      <w:r w:rsidRPr="00DF074F">
        <w:t xml:space="preserve">. </w:t>
      </w:r>
      <w:r w:rsidRPr="00DF074F">
        <w:rPr>
          <w:b/>
          <w:bCs/>
          <w:color w:val="000000"/>
        </w:rPr>
        <w:t>2008.</w:t>
      </w:r>
      <w:r w:rsidRPr="00DF074F">
        <w:rPr>
          <w:color w:val="000000"/>
        </w:rPr>
        <w:t xml:space="preserve"> Cytokines expression profile, by sensitized T human lymphocytes, after </w:t>
      </w:r>
      <w:r w:rsidRPr="00DF074F">
        <w:rPr>
          <w:i/>
          <w:color w:val="000000"/>
        </w:rPr>
        <w:t xml:space="preserve">in vitro </w:t>
      </w:r>
      <w:r w:rsidRPr="00DF074F">
        <w:rPr>
          <w:color w:val="000000"/>
        </w:rPr>
        <w:t>stimulation by amoxicillin</w:t>
      </w:r>
      <w:r w:rsidRPr="00DF074F">
        <w:rPr>
          <w:b/>
          <w:color w:val="000000"/>
        </w:rPr>
        <w:t xml:space="preserve">. </w:t>
      </w:r>
      <w:r w:rsidRPr="00DF074F">
        <w:rPr>
          <w:rFonts w:eastAsia="SimSun"/>
          <w:b/>
          <w:bCs/>
          <w:i/>
        </w:rPr>
        <w:t xml:space="preserve">Eur. Cytokine </w:t>
      </w:r>
      <w:proofErr w:type="spellStart"/>
      <w:r w:rsidRPr="00DF074F">
        <w:rPr>
          <w:rFonts w:eastAsia="SimSun"/>
          <w:b/>
          <w:bCs/>
          <w:i/>
        </w:rPr>
        <w:t>Netw</w:t>
      </w:r>
      <w:proofErr w:type="spellEnd"/>
      <w:proofErr w:type="gramStart"/>
      <w:r w:rsidRPr="00DF074F">
        <w:rPr>
          <w:rFonts w:eastAsia="SimSun"/>
          <w:b/>
          <w:bCs/>
          <w:i/>
        </w:rPr>
        <w:t>.,</w:t>
      </w:r>
      <w:proofErr w:type="gramEnd"/>
      <w:r w:rsidRPr="00DF074F">
        <w:rPr>
          <w:rFonts w:eastAsia="SimSun"/>
          <w:b/>
          <w:bCs/>
        </w:rPr>
        <w:t xml:space="preserve"> </w:t>
      </w:r>
      <w:r w:rsidRPr="00DF074F">
        <w:rPr>
          <w:rFonts w:eastAsia="SimSun"/>
          <w:b/>
        </w:rPr>
        <w:t>19 (3):1-11.</w:t>
      </w:r>
    </w:p>
    <w:p w14:paraId="3DAC3459" w14:textId="77777777" w:rsidR="005212E8" w:rsidRPr="005212E8" w:rsidRDefault="005212E8" w:rsidP="005212E8">
      <w:pPr>
        <w:tabs>
          <w:tab w:val="left" w:pos="709"/>
        </w:tabs>
        <w:ind w:right="15"/>
        <w:rPr>
          <w:lang w:val="en-US-POSIX"/>
        </w:rPr>
      </w:pPr>
    </w:p>
    <w:p w14:paraId="0C2DA36E" w14:textId="77777777" w:rsidR="00734A5F" w:rsidRPr="00734A5F" w:rsidRDefault="00734A5F" w:rsidP="00734A5F">
      <w:pPr>
        <w:pStyle w:val="ListParagraph"/>
        <w:numPr>
          <w:ilvl w:val="0"/>
          <w:numId w:val="1"/>
        </w:numPr>
        <w:tabs>
          <w:tab w:val="left" w:pos="709"/>
        </w:tabs>
        <w:ind w:left="426" w:right="15" w:hanging="284"/>
        <w:rPr>
          <w:lang w:val="en-US-POSIX"/>
        </w:rPr>
      </w:pPr>
      <w:proofErr w:type="spellStart"/>
      <w:r w:rsidRPr="00DF074F">
        <w:t>Inaam</w:t>
      </w:r>
      <w:proofErr w:type="spellEnd"/>
      <w:r w:rsidRPr="00DF074F">
        <w:t xml:space="preserve"> El-</w:t>
      </w:r>
      <w:proofErr w:type="spellStart"/>
      <w:r w:rsidRPr="00DF074F">
        <w:t>Rassy</w:t>
      </w:r>
      <w:proofErr w:type="spellEnd"/>
      <w:r w:rsidRPr="00DF074F">
        <w:t xml:space="preserve">, </w:t>
      </w:r>
      <w:proofErr w:type="spellStart"/>
      <w:r w:rsidRPr="00DF074F">
        <w:t>Jad</w:t>
      </w:r>
      <w:proofErr w:type="spellEnd"/>
      <w:r w:rsidRPr="00DF074F">
        <w:t xml:space="preserve"> </w:t>
      </w:r>
      <w:proofErr w:type="spellStart"/>
      <w:r w:rsidRPr="00DF074F">
        <w:t>Bou-Abdallah</w:t>
      </w:r>
      <w:proofErr w:type="spellEnd"/>
      <w:r w:rsidRPr="00DF074F">
        <w:t xml:space="preserve">, </w:t>
      </w:r>
      <w:r w:rsidRPr="00DF074F">
        <w:rPr>
          <w:b/>
          <w:bCs/>
        </w:rPr>
        <w:t>Sara Al-Ghadban</w:t>
      </w:r>
      <w:r w:rsidRPr="00DF074F">
        <w:t xml:space="preserve">, </w:t>
      </w:r>
      <w:proofErr w:type="spellStart"/>
      <w:r w:rsidRPr="00DF074F">
        <w:t>Fadi</w:t>
      </w:r>
      <w:proofErr w:type="spellEnd"/>
      <w:r w:rsidRPr="00DF074F">
        <w:t xml:space="preserve"> </w:t>
      </w:r>
      <w:proofErr w:type="spellStart"/>
      <w:r w:rsidRPr="00DF074F">
        <w:t>Bitar</w:t>
      </w:r>
      <w:proofErr w:type="spellEnd"/>
      <w:r w:rsidRPr="00DF074F">
        <w:t xml:space="preserve">, and Georges </w:t>
      </w:r>
      <w:proofErr w:type="spellStart"/>
      <w:r w:rsidRPr="00DF074F">
        <w:t>Nemer</w:t>
      </w:r>
      <w:proofErr w:type="spellEnd"/>
      <w:r w:rsidRPr="00DF074F">
        <w:t xml:space="preserve">. </w:t>
      </w:r>
      <w:r w:rsidRPr="00DF074F">
        <w:rPr>
          <w:b/>
          <w:bCs/>
        </w:rPr>
        <w:t xml:space="preserve">2008. </w:t>
      </w:r>
      <w:r w:rsidRPr="00DF074F">
        <w:t xml:space="preserve">Absence of </w:t>
      </w:r>
      <w:r w:rsidRPr="00DF074F">
        <w:rPr>
          <w:i/>
        </w:rPr>
        <w:t>NOTCH2</w:t>
      </w:r>
      <w:r w:rsidRPr="00DF074F">
        <w:t xml:space="preserve"> and </w:t>
      </w:r>
      <w:r w:rsidRPr="00DF074F">
        <w:rPr>
          <w:i/>
        </w:rPr>
        <w:t>Hey2</w:t>
      </w:r>
      <w:r w:rsidRPr="00DF074F">
        <w:t xml:space="preserve"> Mutations in a Familial </w:t>
      </w:r>
      <w:proofErr w:type="spellStart"/>
      <w:r w:rsidRPr="00DF074F">
        <w:t>Alagille</w:t>
      </w:r>
      <w:proofErr w:type="spellEnd"/>
      <w:r w:rsidRPr="00DF074F">
        <w:t xml:space="preserve"> Syndrome Case with a Novel </w:t>
      </w:r>
      <w:proofErr w:type="spellStart"/>
      <w:r w:rsidRPr="00DF074F">
        <w:t>FrameShift</w:t>
      </w:r>
      <w:proofErr w:type="spellEnd"/>
      <w:r w:rsidRPr="00DF074F">
        <w:t xml:space="preserve"> Mutation in </w:t>
      </w:r>
      <w:r w:rsidRPr="00DF074F">
        <w:rPr>
          <w:i/>
        </w:rPr>
        <w:t>JAG1</w:t>
      </w:r>
      <w:r w:rsidRPr="00DF074F">
        <w:rPr>
          <w:b/>
          <w:bCs/>
        </w:rPr>
        <w:t xml:space="preserve">. </w:t>
      </w:r>
      <w:r w:rsidRPr="00DF074F">
        <w:rPr>
          <w:b/>
          <w:bCs/>
          <w:i/>
          <w:iCs/>
        </w:rPr>
        <w:t xml:space="preserve">American Journal of Medical Genetics Part A. </w:t>
      </w:r>
      <w:r w:rsidRPr="00DF074F">
        <w:rPr>
          <w:rFonts w:eastAsia="SimSun"/>
          <w:b/>
          <w:bCs/>
        </w:rPr>
        <w:t>146A: 937–939.</w:t>
      </w:r>
    </w:p>
    <w:p w14:paraId="51F0B391" w14:textId="77777777" w:rsidR="00C71B2A" w:rsidRDefault="00C71B2A" w:rsidP="00734A5F">
      <w:pPr>
        <w:widowControl w:val="0"/>
        <w:autoSpaceDE w:val="0"/>
        <w:autoSpaceDN w:val="0"/>
        <w:adjustRightInd w:val="0"/>
        <w:rPr>
          <w:rFonts w:eastAsia="SimSun"/>
          <w:color w:val="000000"/>
        </w:rPr>
      </w:pPr>
    </w:p>
    <w:p w14:paraId="60142FF9" w14:textId="77777777" w:rsidR="0024053E" w:rsidRPr="00734A5F" w:rsidRDefault="0024053E" w:rsidP="00734A5F">
      <w:pPr>
        <w:widowControl w:val="0"/>
        <w:autoSpaceDE w:val="0"/>
        <w:autoSpaceDN w:val="0"/>
        <w:adjustRightInd w:val="0"/>
        <w:rPr>
          <w:rFonts w:eastAsia="SimSun"/>
          <w:color w:val="000000"/>
        </w:rPr>
      </w:pPr>
    </w:p>
    <w:p w14:paraId="36C67AFC" w14:textId="5049F354" w:rsidR="00C83ABD" w:rsidRDefault="00AF4267" w:rsidP="00AF4267">
      <w:pPr>
        <w:tabs>
          <w:tab w:val="left" w:pos="0"/>
        </w:tabs>
        <w:ind w:right="15"/>
        <w:rPr>
          <w:rFonts w:eastAsia="SimSun"/>
          <w:b/>
          <w:u w:val="single"/>
        </w:rPr>
      </w:pPr>
      <w:r w:rsidRPr="00DF074F">
        <w:rPr>
          <w:rFonts w:eastAsia="SimSun"/>
          <w:b/>
          <w:u w:val="single"/>
        </w:rPr>
        <w:t>POSTER PRESENTATIONS IN INTERNATIONAL CONFERENCES</w:t>
      </w:r>
    </w:p>
    <w:p w14:paraId="1D057A66" w14:textId="77777777" w:rsidR="00C56F19" w:rsidRPr="0014415E" w:rsidRDefault="00C56F19" w:rsidP="00AF4267">
      <w:pPr>
        <w:tabs>
          <w:tab w:val="left" w:pos="0"/>
        </w:tabs>
        <w:ind w:right="15"/>
        <w:rPr>
          <w:rFonts w:eastAsia="SimSun"/>
          <w:b/>
          <w:u w:val="single"/>
        </w:rPr>
      </w:pPr>
    </w:p>
    <w:p w14:paraId="46188FB4" w14:textId="76264DED" w:rsidR="00AF4267" w:rsidRPr="00DF074F" w:rsidRDefault="00AF4267" w:rsidP="00DF074F">
      <w:pPr>
        <w:pStyle w:val="ListParagraph"/>
        <w:numPr>
          <w:ilvl w:val="0"/>
          <w:numId w:val="1"/>
        </w:numPr>
        <w:tabs>
          <w:tab w:val="left" w:pos="0"/>
        </w:tabs>
        <w:ind w:left="426" w:right="15" w:hanging="284"/>
        <w:rPr>
          <w:b/>
        </w:rPr>
      </w:pPr>
      <w:r w:rsidRPr="00DF074F">
        <w:t xml:space="preserve">ASCB/IFCB Meeting, </w:t>
      </w:r>
      <w:r w:rsidRPr="00DF074F">
        <w:rPr>
          <w:bCs/>
          <w:lang w:val="en-US-POSIX"/>
        </w:rPr>
        <w:t>Philadelphia</w:t>
      </w:r>
      <w:r w:rsidRPr="00DF074F">
        <w:t xml:space="preserve">. December </w:t>
      </w:r>
      <w:r w:rsidRPr="00DF074F">
        <w:rPr>
          <w:b/>
        </w:rPr>
        <w:t>2014.</w:t>
      </w:r>
    </w:p>
    <w:p w14:paraId="6C5872E5" w14:textId="22B150A3" w:rsidR="00AF4267" w:rsidRPr="00DF074F" w:rsidRDefault="00AF4267" w:rsidP="00DF074F">
      <w:pPr>
        <w:pStyle w:val="ListParagraph"/>
        <w:tabs>
          <w:tab w:val="left" w:pos="0"/>
        </w:tabs>
        <w:ind w:left="426" w:right="15"/>
      </w:pPr>
      <w:r w:rsidRPr="00DF074F">
        <w:rPr>
          <w:b/>
        </w:rPr>
        <w:t>ABSTRACT:</w:t>
      </w:r>
      <w:r w:rsidRPr="00DF074F">
        <w:t xml:space="preserve"> Expression and Regulation of Connexins under “Inflammatory” state: Communication between Human Intestinal Epithelial Cells and Immune Cells. </w:t>
      </w:r>
      <w:r w:rsidRPr="00DF074F">
        <w:rPr>
          <w:b/>
        </w:rPr>
        <w:t>Sara Al-Ghadban</w:t>
      </w:r>
      <w:r w:rsidRPr="00DF074F">
        <w:t xml:space="preserve">, Samira </w:t>
      </w:r>
      <w:proofErr w:type="spellStart"/>
      <w:r w:rsidRPr="00DF074F">
        <w:t>Kaissi</w:t>
      </w:r>
      <w:proofErr w:type="spellEnd"/>
      <w:r w:rsidRPr="00DF074F">
        <w:t xml:space="preserve">, Fadia R. </w:t>
      </w:r>
      <w:proofErr w:type="spellStart"/>
      <w:r w:rsidRPr="00DF074F">
        <w:t>Homaidan</w:t>
      </w:r>
      <w:proofErr w:type="spellEnd"/>
      <w:r w:rsidRPr="00DF074F">
        <w:t xml:space="preserve">, Hassan Y. </w:t>
      </w:r>
      <w:proofErr w:type="spellStart"/>
      <w:r w:rsidRPr="00DF074F">
        <w:t>Naim</w:t>
      </w:r>
      <w:proofErr w:type="spellEnd"/>
      <w:r w:rsidRPr="00DF074F">
        <w:t>, and Marwan E. El-</w:t>
      </w:r>
      <w:proofErr w:type="spellStart"/>
      <w:r w:rsidRPr="00DF074F">
        <w:t>Sabban</w:t>
      </w:r>
      <w:proofErr w:type="spellEnd"/>
      <w:r w:rsidRPr="00DF074F">
        <w:t xml:space="preserve">. </w:t>
      </w:r>
    </w:p>
    <w:p w14:paraId="1612E77D" w14:textId="77777777" w:rsidR="00AF4267" w:rsidRPr="00DF074F" w:rsidRDefault="00AF4267" w:rsidP="00DF074F">
      <w:pPr>
        <w:pStyle w:val="ListParagraph"/>
        <w:tabs>
          <w:tab w:val="left" w:pos="0"/>
        </w:tabs>
        <w:ind w:left="426" w:right="15"/>
      </w:pPr>
    </w:p>
    <w:p w14:paraId="554802E7" w14:textId="29451273" w:rsidR="00AF4267" w:rsidRPr="00DF074F" w:rsidRDefault="00AF4267" w:rsidP="00DF074F">
      <w:pPr>
        <w:pStyle w:val="ListParagraph"/>
        <w:numPr>
          <w:ilvl w:val="0"/>
          <w:numId w:val="1"/>
        </w:numPr>
        <w:tabs>
          <w:tab w:val="left" w:pos="0"/>
        </w:tabs>
        <w:ind w:left="426" w:right="15" w:hanging="284"/>
      </w:pPr>
      <w:r w:rsidRPr="00DF074F">
        <w:t>Advances in Cancer Research, Fr</w:t>
      </w:r>
      <w:r w:rsidR="00D92024" w:rsidRPr="00DF074F">
        <w:t>om the Laboratory to the Clinic</w:t>
      </w:r>
      <w:r w:rsidRPr="00DF074F">
        <w:t xml:space="preserve">. Dead Sea, Jordan. </w:t>
      </w:r>
      <w:r w:rsidRPr="00DF074F">
        <w:rPr>
          <w:b/>
        </w:rPr>
        <w:t>2010.</w:t>
      </w:r>
      <w:r w:rsidRPr="00DF074F">
        <w:t xml:space="preserve">       </w:t>
      </w:r>
    </w:p>
    <w:p w14:paraId="06D5FCBD" w14:textId="11313777" w:rsidR="00A81B36" w:rsidRDefault="00AF4267" w:rsidP="00DF074F">
      <w:pPr>
        <w:tabs>
          <w:tab w:val="left" w:pos="0"/>
        </w:tabs>
        <w:ind w:left="426" w:right="15"/>
        <w:rPr>
          <w:color w:val="000000"/>
          <w:lang w:val="it-IT"/>
        </w:rPr>
      </w:pPr>
      <w:r w:rsidRPr="00DF074F">
        <w:rPr>
          <w:b/>
        </w:rPr>
        <w:t>ABSTRACT</w:t>
      </w:r>
      <w:r w:rsidRPr="00DF074F">
        <w:t xml:space="preserve">: </w:t>
      </w:r>
      <w:r w:rsidR="006179F3" w:rsidRPr="00DF074F">
        <w:rPr>
          <w:bCs/>
          <w:color w:val="000000"/>
        </w:rPr>
        <w:t>Correlation between the expression of connexins in skin cancer cells and malignant phenotype</w:t>
      </w:r>
      <w:r w:rsidR="006179F3" w:rsidRPr="00DF074F">
        <w:rPr>
          <w:b/>
          <w:bCs/>
          <w:color w:val="000000"/>
        </w:rPr>
        <w:t>.</w:t>
      </w:r>
      <w:r w:rsidR="006179F3" w:rsidRPr="00DF074F">
        <w:t xml:space="preserve"> </w:t>
      </w:r>
      <w:proofErr w:type="spellStart"/>
      <w:r w:rsidR="006179F3" w:rsidRPr="00DF074F">
        <w:rPr>
          <w:color w:val="000000"/>
          <w:lang w:val="it-IT"/>
        </w:rPr>
        <w:t>Sawsan</w:t>
      </w:r>
      <w:proofErr w:type="spellEnd"/>
      <w:r w:rsidR="006179F3" w:rsidRPr="00DF074F">
        <w:rPr>
          <w:color w:val="000000"/>
          <w:lang w:val="it-IT"/>
        </w:rPr>
        <w:t xml:space="preserve"> </w:t>
      </w:r>
      <w:proofErr w:type="spellStart"/>
      <w:r w:rsidR="006179F3" w:rsidRPr="00DF074F">
        <w:rPr>
          <w:color w:val="000000"/>
          <w:lang w:val="it-IT"/>
        </w:rPr>
        <w:t>Sallouh</w:t>
      </w:r>
      <w:proofErr w:type="spellEnd"/>
      <w:r w:rsidR="006179F3" w:rsidRPr="00DF074F">
        <w:rPr>
          <w:color w:val="000000"/>
          <w:lang w:val="it-IT"/>
        </w:rPr>
        <w:t xml:space="preserve">, Marwan </w:t>
      </w:r>
      <w:proofErr w:type="spellStart"/>
      <w:r w:rsidR="006179F3" w:rsidRPr="00DF074F">
        <w:rPr>
          <w:color w:val="000000"/>
          <w:lang w:val="it-IT"/>
        </w:rPr>
        <w:t>El-Sabban</w:t>
      </w:r>
      <w:proofErr w:type="spellEnd"/>
      <w:r w:rsidR="006179F3" w:rsidRPr="00DF074F">
        <w:rPr>
          <w:color w:val="000000"/>
          <w:lang w:val="it-IT"/>
        </w:rPr>
        <w:t xml:space="preserve">, and </w:t>
      </w:r>
      <w:r w:rsidR="006179F3" w:rsidRPr="00DF074F">
        <w:rPr>
          <w:b/>
          <w:color w:val="000000"/>
          <w:lang w:val="it-IT"/>
        </w:rPr>
        <w:t>Sara Al-Ghadban</w:t>
      </w:r>
      <w:r w:rsidR="006179F3" w:rsidRPr="00DF074F">
        <w:rPr>
          <w:color w:val="000000"/>
          <w:lang w:val="it-IT"/>
        </w:rPr>
        <w:t xml:space="preserve">. </w:t>
      </w:r>
    </w:p>
    <w:p w14:paraId="4F505BB6" w14:textId="77777777" w:rsidR="00EC581B" w:rsidRPr="00DF074F" w:rsidRDefault="00EC581B" w:rsidP="00AF4267">
      <w:pPr>
        <w:tabs>
          <w:tab w:val="left" w:pos="0"/>
        </w:tabs>
        <w:ind w:right="15"/>
        <w:rPr>
          <w:b/>
          <w:color w:val="000000"/>
        </w:rPr>
      </w:pPr>
    </w:p>
    <w:p w14:paraId="57A2E653" w14:textId="4008B8B4" w:rsidR="00C83ABD" w:rsidRDefault="00C83ABD" w:rsidP="00AF4267">
      <w:pPr>
        <w:tabs>
          <w:tab w:val="left" w:pos="0"/>
        </w:tabs>
        <w:ind w:right="15"/>
        <w:rPr>
          <w:b/>
          <w:bCs/>
          <w:u w:val="single"/>
        </w:rPr>
      </w:pPr>
      <w:r w:rsidRPr="00DF074F">
        <w:rPr>
          <w:b/>
          <w:bCs/>
          <w:u w:val="single"/>
        </w:rPr>
        <w:t>CONFERENCES</w:t>
      </w:r>
    </w:p>
    <w:p w14:paraId="76355173" w14:textId="77777777" w:rsidR="00C56F19" w:rsidRPr="0014415E" w:rsidRDefault="00C56F19" w:rsidP="00AF4267">
      <w:pPr>
        <w:tabs>
          <w:tab w:val="left" w:pos="0"/>
        </w:tabs>
        <w:ind w:right="15"/>
        <w:rPr>
          <w:b/>
          <w:bCs/>
          <w:u w:val="single"/>
        </w:rPr>
      </w:pPr>
    </w:p>
    <w:p w14:paraId="14FD6818" w14:textId="0A1FB049" w:rsidR="005212E8" w:rsidRPr="005212E8" w:rsidRDefault="003D2778" w:rsidP="005212E8">
      <w:pPr>
        <w:pStyle w:val="Achievement"/>
        <w:numPr>
          <w:ilvl w:val="0"/>
          <w:numId w:val="4"/>
        </w:numPr>
        <w:tabs>
          <w:tab w:val="left" w:pos="0"/>
        </w:tabs>
        <w:spacing w:line="240" w:lineRule="auto"/>
        <w:ind w:left="426" w:right="15" w:hanging="284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DF074F">
        <w:rPr>
          <w:rFonts w:ascii="Times New Roman" w:hAnsi="Times New Roman"/>
          <w:bCs/>
          <w:color w:val="000000"/>
          <w:sz w:val="24"/>
          <w:szCs w:val="24"/>
        </w:rPr>
        <w:t>Attended the 2</w:t>
      </w:r>
      <w:r w:rsidRPr="00DF074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nd</w:t>
      </w:r>
      <w:r w:rsidRPr="00DF074F">
        <w:rPr>
          <w:rFonts w:ascii="Times New Roman" w:hAnsi="Times New Roman"/>
          <w:bCs/>
          <w:color w:val="000000"/>
          <w:sz w:val="24"/>
          <w:szCs w:val="24"/>
        </w:rPr>
        <w:t xml:space="preserve"> Annual Basic Biomedical Research Day. AUB, Lebanon. </w:t>
      </w:r>
      <w:r w:rsidRPr="00DF074F">
        <w:rPr>
          <w:rFonts w:ascii="Times New Roman" w:hAnsi="Times New Roman"/>
          <w:b/>
          <w:bCs/>
          <w:color w:val="000000"/>
          <w:sz w:val="24"/>
          <w:szCs w:val="24"/>
        </w:rPr>
        <w:t xml:space="preserve">2012. </w:t>
      </w:r>
    </w:p>
    <w:p w14:paraId="58DB3FAA" w14:textId="0EFA9E34" w:rsidR="00EC581B" w:rsidRPr="0024053E" w:rsidRDefault="00C83ABD" w:rsidP="0024053E">
      <w:pPr>
        <w:pStyle w:val="Achievement"/>
        <w:numPr>
          <w:ilvl w:val="0"/>
          <w:numId w:val="4"/>
        </w:numPr>
        <w:tabs>
          <w:tab w:val="left" w:pos="0"/>
        </w:tabs>
        <w:spacing w:line="240" w:lineRule="auto"/>
        <w:ind w:left="426" w:right="15" w:hanging="284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F074F">
        <w:rPr>
          <w:rFonts w:ascii="Times New Roman" w:hAnsi="Times New Roman"/>
          <w:bCs/>
          <w:color w:val="000000"/>
          <w:sz w:val="24"/>
          <w:szCs w:val="24"/>
        </w:rPr>
        <w:t>Attended the 18</w:t>
      </w:r>
      <w:r w:rsidRPr="00115B9E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th</w:t>
      </w:r>
      <w:r w:rsidRPr="00DF074F">
        <w:rPr>
          <w:rFonts w:ascii="Times New Roman" w:hAnsi="Times New Roman"/>
          <w:bCs/>
          <w:color w:val="000000"/>
          <w:sz w:val="24"/>
          <w:szCs w:val="24"/>
        </w:rPr>
        <w:t xml:space="preserve"> International Science Meeting: New Discoveries in Science. Lebanon. </w:t>
      </w:r>
      <w:r w:rsidRPr="00DF074F">
        <w:rPr>
          <w:rFonts w:ascii="Times New Roman" w:hAnsi="Times New Roman"/>
          <w:b/>
          <w:bCs/>
          <w:color w:val="000000"/>
          <w:sz w:val="24"/>
          <w:szCs w:val="24"/>
        </w:rPr>
        <w:t>2012.</w:t>
      </w:r>
    </w:p>
    <w:p w14:paraId="3289E6DA" w14:textId="77777777" w:rsidR="00C56F19" w:rsidRDefault="00734A5F" w:rsidP="00C56F19">
      <w:pPr>
        <w:tabs>
          <w:tab w:val="left" w:pos="0"/>
          <w:tab w:val="left" w:pos="360"/>
        </w:tabs>
        <w:ind w:right="15"/>
        <w:rPr>
          <w:b/>
          <w:bCs/>
          <w:color w:val="000000"/>
          <w:u w:val="single"/>
        </w:rPr>
      </w:pPr>
      <w:r w:rsidRPr="00DF074F">
        <w:rPr>
          <w:b/>
          <w:bCs/>
          <w:color w:val="000000"/>
          <w:u w:val="single"/>
        </w:rPr>
        <w:lastRenderedPageBreak/>
        <w:t>AWARDS</w:t>
      </w:r>
    </w:p>
    <w:p w14:paraId="41EC373A" w14:textId="6F6A0552" w:rsidR="00734A5F" w:rsidRPr="0014415E" w:rsidRDefault="00734A5F" w:rsidP="00C56F19">
      <w:pPr>
        <w:tabs>
          <w:tab w:val="left" w:pos="0"/>
          <w:tab w:val="left" w:pos="360"/>
        </w:tabs>
        <w:ind w:right="15"/>
        <w:rPr>
          <w:bCs/>
          <w:color w:val="000000"/>
        </w:rPr>
      </w:pPr>
      <w:r w:rsidRPr="00DF074F">
        <w:rPr>
          <w:bCs/>
          <w:color w:val="000000"/>
        </w:rPr>
        <w:tab/>
      </w:r>
    </w:p>
    <w:p w14:paraId="1E0F8D1B" w14:textId="77777777" w:rsidR="00734A5F" w:rsidRPr="00DF074F" w:rsidRDefault="00734A5F" w:rsidP="00734A5F">
      <w:pPr>
        <w:pStyle w:val="ListParagraph"/>
        <w:numPr>
          <w:ilvl w:val="0"/>
          <w:numId w:val="5"/>
        </w:numPr>
        <w:tabs>
          <w:tab w:val="left" w:pos="0"/>
        </w:tabs>
        <w:ind w:left="426" w:right="15" w:hanging="284"/>
        <w:rPr>
          <w:b/>
        </w:rPr>
      </w:pPr>
      <w:r w:rsidRPr="00DF074F">
        <w:t>Poster award: “</w:t>
      </w:r>
      <w:r w:rsidRPr="00DF074F">
        <w:rPr>
          <w:shd w:val="clear" w:color="auto" w:fill="FFFFFF"/>
        </w:rPr>
        <w:t xml:space="preserve">Efficacy of </w:t>
      </w:r>
      <w:proofErr w:type="spellStart"/>
      <w:r w:rsidRPr="00DF074F">
        <w:rPr>
          <w:shd w:val="clear" w:color="auto" w:fill="FFFFFF"/>
        </w:rPr>
        <w:t>Adalimumab</w:t>
      </w:r>
      <w:proofErr w:type="spellEnd"/>
      <w:r w:rsidRPr="00DF074F">
        <w:rPr>
          <w:shd w:val="clear" w:color="auto" w:fill="FFFFFF"/>
        </w:rPr>
        <w:t xml:space="preserve"> Stored in Plastic Vials at Four Degrees Celsius.” </w:t>
      </w:r>
      <w:r w:rsidRPr="00DF074F">
        <w:t xml:space="preserve">Fifth Annual Basic Biomedical Research Day, AUB. </w:t>
      </w:r>
      <w:r w:rsidRPr="00DF074F">
        <w:rPr>
          <w:b/>
        </w:rPr>
        <w:t>February 2015.</w:t>
      </w:r>
    </w:p>
    <w:p w14:paraId="55A500E6" w14:textId="77777777" w:rsidR="00734A5F" w:rsidRPr="00960E5A" w:rsidRDefault="00734A5F" w:rsidP="00734A5F">
      <w:pPr>
        <w:pStyle w:val="ListParagraph"/>
        <w:numPr>
          <w:ilvl w:val="0"/>
          <w:numId w:val="5"/>
        </w:numPr>
        <w:tabs>
          <w:tab w:val="left" w:pos="0"/>
        </w:tabs>
        <w:ind w:left="426" w:right="15" w:hanging="284"/>
        <w:rPr>
          <w:b/>
        </w:rPr>
      </w:pPr>
      <w:r w:rsidRPr="00DF074F">
        <w:rPr>
          <w:bCs/>
          <w:lang w:val="en-US-POSIX"/>
        </w:rPr>
        <w:t xml:space="preserve">The American Society for Cell Biology (ASCB) International Travel Award for Graduate Students. ASCB/IFCB Meeting in Philadelphia. </w:t>
      </w:r>
      <w:r w:rsidRPr="00DF074F">
        <w:rPr>
          <w:b/>
          <w:bCs/>
          <w:color w:val="000000"/>
        </w:rPr>
        <w:t>December 2014</w:t>
      </w:r>
      <w:r w:rsidRPr="00DF074F">
        <w:rPr>
          <w:bCs/>
          <w:color w:val="000000"/>
        </w:rPr>
        <w:t>.</w:t>
      </w:r>
    </w:p>
    <w:p w14:paraId="0CEF7C11" w14:textId="77777777" w:rsidR="00EC581B" w:rsidRPr="0024053E" w:rsidRDefault="00EC581B" w:rsidP="0024053E">
      <w:pPr>
        <w:tabs>
          <w:tab w:val="left" w:pos="0"/>
        </w:tabs>
        <w:ind w:right="15"/>
        <w:rPr>
          <w:b/>
          <w:color w:val="000000"/>
        </w:rPr>
      </w:pPr>
    </w:p>
    <w:p w14:paraId="6FD22457" w14:textId="0166C1A3" w:rsidR="00734A5F" w:rsidRDefault="00734A5F" w:rsidP="00734A5F">
      <w:pPr>
        <w:widowControl w:val="0"/>
        <w:autoSpaceDE w:val="0"/>
        <w:autoSpaceDN w:val="0"/>
        <w:adjustRightInd w:val="0"/>
        <w:rPr>
          <w:rFonts w:eastAsia="SimSun"/>
          <w:b/>
          <w:u w:val="single"/>
        </w:rPr>
      </w:pPr>
      <w:r w:rsidRPr="00DF074F">
        <w:rPr>
          <w:rFonts w:eastAsia="SimSun"/>
          <w:b/>
          <w:u w:val="single"/>
        </w:rPr>
        <w:t>CERTIFICATIONS</w:t>
      </w:r>
    </w:p>
    <w:p w14:paraId="515B099B" w14:textId="77777777" w:rsidR="00C56F19" w:rsidRPr="00DF074F" w:rsidRDefault="00C56F19" w:rsidP="00734A5F">
      <w:pPr>
        <w:widowControl w:val="0"/>
        <w:autoSpaceDE w:val="0"/>
        <w:autoSpaceDN w:val="0"/>
        <w:adjustRightInd w:val="0"/>
        <w:rPr>
          <w:rFonts w:eastAsia="SimSun"/>
          <w:b/>
          <w:u w:val="single"/>
        </w:rPr>
      </w:pPr>
    </w:p>
    <w:p w14:paraId="6BC920BA" w14:textId="296232A6" w:rsidR="00734A5F" w:rsidRPr="00DF074F" w:rsidRDefault="00734A5F" w:rsidP="00734A5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eastAsia="SimSun"/>
        </w:rPr>
      </w:pPr>
      <w:r w:rsidRPr="00DF074F">
        <w:rPr>
          <w:rFonts w:eastAsia="SimSun"/>
        </w:rPr>
        <w:t xml:space="preserve">Certified Institutional Review Board Member, CITI, </w:t>
      </w:r>
      <w:r w:rsidRPr="003E6B28">
        <w:rPr>
          <w:rFonts w:eastAsia="SimSun"/>
          <w:b/>
        </w:rPr>
        <w:t>201</w:t>
      </w:r>
      <w:r w:rsidR="0024053E">
        <w:rPr>
          <w:rFonts w:eastAsia="SimSun"/>
          <w:b/>
        </w:rPr>
        <w:t>6</w:t>
      </w:r>
    </w:p>
    <w:p w14:paraId="1DF97AFB" w14:textId="77777777" w:rsidR="00734A5F" w:rsidRPr="00DF074F" w:rsidRDefault="00734A5F" w:rsidP="00734A5F">
      <w:pPr>
        <w:pStyle w:val="Achievement"/>
        <w:numPr>
          <w:ilvl w:val="0"/>
          <w:numId w:val="7"/>
        </w:numPr>
        <w:tabs>
          <w:tab w:val="left" w:pos="0"/>
        </w:tabs>
        <w:spacing w:line="240" w:lineRule="auto"/>
        <w:ind w:left="426" w:right="15" w:hanging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F074F">
        <w:rPr>
          <w:rFonts w:ascii="Times New Roman" w:hAnsi="Times New Roman"/>
          <w:bCs/>
          <w:color w:val="000000"/>
          <w:sz w:val="24"/>
          <w:szCs w:val="24"/>
        </w:rPr>
        <w:t xml:space="preserve">Chemical and Biological Lab Safety, </w:t>
      </w:r>
      <w:r w:rsidRPr="003E6B28">
        <w:rPr>
          <w:rFonts w:ascii="Times New Roman" w:hAnsi="Times New Roman"/>
          <w:b/>
          <w:bCs/>
          <w:color w:val="000000"/>
          <w:sz w:val="24"/>
          <w:szCs w:val="24"/>
        </w:rPr>
        <w:t>2010</w:t>
      </w:r>
    </w:p>
    <w:p w14:paraId="06EFA8F5" w14:textId="77777777" w:rsidR="00734A5F" w:rsidRPr="00DF3F8B" w:rsidRDefault="00734A5F" w:rsidP="00734A5F">
      <w:pPr>
        <w:pStyle w:val="Achievement"/>
        <w:numPr>
          <w:ilvl w:val="0"/>
          <w:numId w:val="7"/>
        </w:numPr>
        <w:tabs>
          <w:tab w:val="left" w:pos="0"/>
        </w:tabs>
        <w:spacing w:line="240" w:lineRule="auto"/>
        <w:ind w:left="426" w:right="15" w:hanging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F074F">
        <w:rPr>
          <w:rFonts w:ascii="Times New Roman" w:eastAsia="SimSun" w:hAnsi="Times New Roman"/>
          <w:sz w:val="24"/>
          <w:szCs w:val="24"/>
        </w:rPr>
        <w:t xml:space="preserve">Radiation Safety, American University of Beirut, </w:t>
      </w:r>
      <w:r w:rsidRPr="003E6B28">
        <w:rPr>
          <w:rFonts w:ascii="Times New Roman" w:eastAsia="SimSun" w:hAnsi="Times New Roman"/>
          <w:b/>
          <w:sz w:val="24"/>
          <w:szCs w:val="24"/>
        </w:rPr>
        <w:t>2007</w:t>
      </w:r>
    </w:p>
    <w:p w14:paraId="33317434" w14:textId="77777777" w:rsidR="00734A5F" w:rsidRPr="00DF074F" w:rsidRDefault="00734A5F" w:rsidP="00734A5F">
      <w:pPr>
        <w:widowControl w:val="0"/>
        <w:autoSpaceDE w:val="0"/>
        <w:autoSpaceDN w:val="0"/>
        <w:adjustRightInd w:val="0"/>
        <w:rPr>
          <w:rFonts w:eastAsia="SimSun"/>
        </w:rPr>
      </w:pPr>
    </w:p>
    <w:p w14:paraId="4244C1EF" w14:textId="5E1F3C91" w:rsidR="00734A5F" w:rsidRDefault="00734A5F" w:rsidP="00734A5F">
      <w:pPr>
        <w:widowControl w:val="0"/>
        <w:autoSpaceDE w:val="0"/>
        <w:autoSpaceDN w:val="0"/>
        <w:adjustRightInd w:val="0"/>
        <w:rPr>
          <w:rFonts w:eastAsia="SimSun"/>
          <w:b/>
          <w:color w:val="000000"/>
          <w:u w:val="single"/>
        </w:rPr>
      </w:pPr>
      <w:r w:rsidRPr="00DF074F">
        <w:rPr>
          <w:rFonts w:eastAsia="SimSun"/>
          <w:b/>
          <w:color w:val="000000"/>
          <w:u w:val="single"/>
        </w:rPr>
        <w:t>SKILLS</w:t>
      </w:r>
    </w:p>
    <w:p w14:paraId="2C8C7206" w14:textId="77777777" w:rsidR="00C56F19" w:rsidRPr="00DF074F" w:rsidRDefault="00C56F19" w:rsidP="00734A5F">
      <w:pPr>
        <w:widowControl w:val="0"/>
        <w:autoSpaceDE w:val="0"/>
        <w:autoSpaceDN w:val="0"/>
        <w:adjustRightInd w:val="0"/>
        <w:rPr>
          <w:rFonts w:eastAsia="SimSun"/>
          <w:b/>
          <w:color w:val="000000"/>
          <w:u w:val="single"/>
        </w:rPr>
      </w:pPr>
    </w:p>
    <w:p w14:paraId="62D0C4AA" w14:textId="77777777" w:rsidR="00734A5F" w:rsidRPr="00DF074F" w:rsidRDefault="00734A5F" w:rsidP="00734A5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284"/>
        <w:rPr>
          <w:rFonts w:eastAsia="SimSun"/>
          <w:b/>
          <w:color w:val="000000"/>
          <w:u w:val="single"/>
        </w:rPr>
      </w:pPr>
      <w:r w:rsidRPr="00DF074F">
        <w:t>Excellent communication skills</w:t>
      </w:r>
    </w:p>
    <w:p w14:paraId="7E159B99" w14:textId="77777777" w:rsidR="00734A5F" w:rsidRPr="00DF074F" w:rsidRDefault="00734A5F" w:rsidP="00734A5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284"/>
        <w:rPr>
          <w:rFonts w:eastAsia="SimSun"/>
          <w:b/>
          <w:color w:val="000000"/>
          <w:u w:val="single"/>
        </w:rPr>
      </w:pPr>
      <w:r w:rsidRPr="00DF074F">
        <w:t>Capable of working independently yet is a great team player</w:t>
      </w:r>
    </w:p>
    <w:p w14:paraId="1DFF47BA" w14:textId="77777777" w:rsidR="00734A5F" w:rsidRPr="00DF074F" w:rsidRDefault="00734A5F" w:rsidP="00734A5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284"/>
        <w:rPr>
          <w:rFonts w:eastAsia="SimSun"/>
          <w:b/>
          <w:color w:val="000000"/>
          <w:u w:val="single"/>
        </w:rPr>
      </w:pPr>
      <w:r w:rsidRPr="00DF074F">
        <w:t>Creative thinker that tries to find innovative solutions in all aspects</w:t>
      </w:r>
    </w:p>
    <w:p w14:paraId="656F69E2" w14:textId="77777777" w:rsidR="00734A5F" w:rsidRPr="00DF074F" w:rsidRDefault="00734A5F" w:rsidP="00734A5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284"/>
        <w:rPr>
          <w:rFonts w:eastAsia="SimSun"/>
          <w:b/>
          <w:color w:val="000000"/>
          <w:u w:val="single"/>
        </w:rPr>
      </w:pPr>
      <w:r>
        <w:t>Strong m</w:t>
      </w:r>
      <w:r w:rsidRPr="00DF074F">
        <w:t>anagement and interpersonal skills with a confident attitude</w:t>
      </w:r>
    </w:p>
    <w:p w14:paraId="7E3DEF98" w14:textId="77777777" w:rsidR="00734A5F" w:rsidRPr="00DF3F8B" w:rsidRDefault="00734A5F" w:rsidP="00734A5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284"/>
        <w:rPr>
          <w:rFonts w:eastAsia="SimSun"/>
          <w:b/>
          <w:color w:val="000000"/>
          <w:u w:val="single"/>
        </w:rPr>
      </w:pPr>
      <w:r w:rsidRPr="00DF074F">
        <w:t>Effective time management planning</w:t>
      </w:r>
    </w:p>
    <w:p w14:paraId="291D9B06" w14:textId="77777777" w:rsidR="00734A5F" w:rsidRPr="00DF074F" w:rsidRDefault="00734A5F" w:rsidP="00734A5F">
      <w:pPr>
        <w:tabs>
          <w:tab w:val="left" w:pos="0"/>
        </w:tabs>
        <w:ind w:right="15"/>
        <w:rPr>
          <w:lang w:val="en-US-POSIX"/>
        </w:rPr>
      </w:pPr>
    </w:p>
    <w:p w14:paraId="3DDEB6AB" w14:textId="6F6362E9" w:rsidR="00734A5F" w:rsidRDefault="00734A5F" w:rsidP="00734A5F">
      <w:pPr>
        <w:widowControl w:val="0"/>
        <w:autoSpaceDE w:val="0"/>
        <w:autoSpaceDN w:val="0"/>
        <w:adjustRightInd w:val="0"/>
        <w:rPr>
          <w:rFonts w:eastAsia="SimSun"/>
          <w:b/>
          <w:color w:val="000000"/>
          <w:u w:val="single"/>
        </w:rPr>
      </w:pPr>
      <w:r w:rsidRPr="00DF074F">
        <w:rPr>
          <w:rFonts w:eastAsia="SimSun"/>
          <w:b/>
          <w:color w:val="000000"/>
          <w:u w:val="single"/>
        </w:rPr>
        <w:t>LANGUAGES</w:t>
      </w:r>
    </w:p>
    <w:p w14:paraId="22FF2D8B" w14:textId="77777777" w:rsidR="00C56F19" w:rsidRPr="00DF074F" w:rsidRDefault="00C56F19" w:rsidP="00734A5F">
      <w:pPr>
        <w:widowControl w:val="0"/>
        <w:autoSpaceDE w:val="0"/>
        <w:autoSpaceDN w:val="0"/>
        <w:adjustRightInd w:val="0"/>
        <w:rPr>
          <w:rFonts w:eastAsia="SimSun"/>
          <w:b/>
          <w:color w:val="000000"/>
          <w:u w:val="single"/>
        </w:rPr>
      </w:pPr>
      <w:bookmarkStart w:id="0" w:name="_GoBack"/>
      <w:bookmarkEnd w:id="0"/>
    </w:p>
    <w:p w14:paraId="24128B60" w14:textId="77777777" w:rsidR="00734A5F" w:rsidRPr="00DF074F" w:rsidRDefault="00734A5F" w:rsidP="00734A5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284"/>
        <w:rPr>
          <w:rFonts w:eastAsia="SimSun"/>
          <w:color w:val="000000"/>
        </w:rPr>
      </w:pPr>
      <w:r w:rsidRPr="00DF074F">
        <w:rPr>
          <w:rFonts w:eastAsia="SimSun"/>
          <w:color w:val="000000"/>
        </w:rPr>
        <w:t>English: fluent (reading, speaking, writing)</w:t>
      </w:r>
    </w:p>
    <w:p w14:paraId="785642A2" w14:textId="77777777" w:rsidR="00734A5F" w:rsidRDefault="00734A5F" w:rsidP="00734A5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284"/>
        <w:rPr>
          <w:rFonts w:eastAsia="SimSun"/>
          <w:color w:val="000000"/>
        </w:rPr>
      </w:pPr>
      <w:r w:rsidRPr="00DF074F">
        <w:rPr>
          <w:rFonts w:eastAsia="SimSun"/>
          <w:color w:val="000000"/>
        </w:rPr>
        <w:t>Arabic: native (reading, speaking, writing)</w:t>
      </w:r>
    </w:p>
    <w:p w14:paraId="68106DD5" w14:textId="7AE5231F" w:rsidR="00734A5F" w:rsidRPr="00C71B2A" w:rsidRDefault="00734A5F" w:rsidP="00734A5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284"/>
        <w:rPr>
          <w:rFonts w:eastAsia="SimSun"/>
          <w:color w:val="000000"/>
        </w:rPr>
      </w:pPr>
      <w:r w:rsidRPr="00734A5F">
        <w:rPr>
          <w:rFonts w:eastAsia="SimSun"/>
          <w:color w:val="000000"/>
        </w:rPr>
        <w:t>French: good (reading, speaking)</w:t>
      </w:r>
    </w:p>
    <w:p w14:paraId="4298B676" w14:textId="77777777" w:rsidR="00734A5F" w:rsidRDefault="00734A5F" w:rsidP="00734A5F">
      <w:pPr>
        <w:widowControl w:val="0"/>
        <w:autoSpaceDE w:val="0"/>
        <w:autoSpaceDN w:val="0"/>
        <w:adjustRightInd w:val="0"/>
        <w:rPr>
          <w:rFonts w:eastAsia="SimSun"/>
          <w:color w:val="000000"/>
        </w:rPr>
      </w:pPr>
    </w:p>
    <w:p w14:paraId="05421967" w14:textId="22B5FCF0" w:rsidR="0099226B" w:rsidRPr="00B8154B" w:rsidRDefault="0099226B" w:rsidP="00B8154B">
      <w:pPr>
        <w:shd w:val="clear" w:color="auto" w:fill="FFFFFF"/>
        <w:ind w:left="540"/>
      </w:pPr>
    </w:p>
    <w:sectPr w:rsidR="0099226B" w:rsidRPr="00B8154B" w:rsidSect="00942160">
      <w:footerReference w:type="default" r:id="rId8"/>
      <w:pgSz w:w="12240" w:h="15840"/>
      <w:pgMar w:top="864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355E3" w14:textId="77777777" w:rsidR="00CD23CD" w:rsidRDefault="00CD23CD">
      <w:r>
        <w:separator/>
      </w:r>
    </w:p>
  </w:endnote>
  <w:endnote w:type="continuationSeparator" w:id="0">
    <w:p w14:paraId="313F8BEB" w14:textId="77777777" w:rsidR="00CD23CD" w:rsidRDefault="00CD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EAF75" w14:textId="77777777" w:rsidR="00CD23CD" w:rsidRPr="00E66F8A" w:rsidRDefault="00CD23CD">
    <w:pPr>
      <w:pStyle w:val="Footer"/>
      <w:jc w:val="right"/>
      <w:rPr>
        <w:sz w:val="16"/>
        <w:szCs w:val="16"/>
      </w:rPr>
    </w:pPr>
    <w:r w:rsidRPr="00E66F8A">
      <w:rPr>
        <w:sz w:val="16"/>
        <w:szCs w:val="16"/>
      </w:rPr>
      <w:fldChar w:fldCharType="begin"/>
    </w:r>
    <w:r w:rsidRPr="00E66F8A">
      <w:rPr>
        <w:sz w:val="16"/>
        <w:szCs w:val="16"/>
      </w:rPr>
      <w:instrText xml:space="preserve"> PAGE   \* MERGEFORMAT </w:instrText>
    </w:r>
    <w:r w:rsidRPr="00E66F8A">
      <w:rPr>
        <w:sz w:val="16"/>
        <w:szCs w:val="16"/>
      </w:rPr>
      <w:fldChar w:fldCharType="separate"/>
    </w:r>
    <w:r w:rsidR="00C56F19">
      <w:rPr>
        <w:noProof/>
        <w:sz w:val="16"/>
        <w:szCs w:val="16"/>
      </w:rPr>
      <w:t>1</w:t>
    </w:r>
    <w:r w:rsidRPr="00E66F8A">
      <w:rPr>
        <w:sz w:val="16"/>
        <w:szCs w:val="16"/>
      </w:rPr>
      <w:fldChar w:fldCharType="end"/>
    </w:r>
  </w:p>
  <w:p w14:paraId="794E151C" w14:textId="77777777" w:rsidR="00CD23CD" w:rsidRDefault="00CD23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F69DE" w14:textId="77777777" w:rsidR="00CD23CD" w:rsidRDefault="00CD23CD">
      <w:r>
        <w:separator/>
      </w:r>
    </w:p>
  </w:footnote>
  <w:footnote w:type="continuationSeparator" w:id="0">
    <w:p w14:paraId="3A11A09B" w14:textId="77777777" w:rsidR="00CD23CD" w:rsidRDefault="00CD2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0DF"/>
    <w:multiLevelType w:val="hybridMultilevel"/>
    <w:tmpl w:val="4B30F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4575"/>
    <w:multiLevelType w:val="hybridMultilevel"/>
    <w:tmpl w:val="A20C3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6F3BA8"/>
    <w:multiLevelType w:val="multilevel"/>
    <w:tmpl w:val="920A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C0B0E"/>
    <w:multiLevelType w:val="hybridMultilevel"/>
    <w:tmpl w:val="9140D4B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09A0D3E"/>
    <w:multiLevelType w:val="hybridMultilevel"/>
    <w:tmpl w:val="AFB8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13721"/>
    <w:multiLevelType w:val="hybridMultilevel"/>
    <w:tmpl w:val="7984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D0CE6"/>
    <w:multiLevelType w:val="hybridMultilevel"/>
    <w:tmpl w:val="8BEA2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3D3DF9"/>
    <w:multiLevelType w:val="hybridMultilevel"/>
    <w:tmpl w:val="49F81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E13AAF"/>
    <w:multiLevelType w:val="hybridMultilevel"/>
    <w:tmpl w:val="06AC6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D42B22"/>
    <w:multiLevelType w:val="hybridMultilevel"/>
    <w:tmpl w:val="F994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F058F"/>
    <w:multiLevelType w:val="hybridMultilevel"/>
    <w:tmpl w:val="BD60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F0E3D"/>
    <w:multiLevelType w:val="hybridMultilevel"/>
    <w:tmpl w:val="D0B449E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7D1D1179"/>
    <w:multiLevelType w:val="hybridMultilevel"/>
    <w:tmpl w:val="74C06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3627A6"/>
    <w:multiLevelType w:val="hybridMultilevel"/>
    <w:tmpl w:val="90AA4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  <w:num w:numId="11">
    <w:abstractNumId w:val="10"/>
  </w:num>
  <w:num w:numId="12">
    <w:abstractNumId w:val="12"/>
  </w:num>
  <w:num w:numId="13">
    <w:abstractNumId w:val="3"/>
  </w:num>
  <w:num w:numId="1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6F"/>
    <w:rsid w:val="00024278"/>
    <w:rsid w:val="000341ED"/>
    <w:rsid w:val="0003626F"/>
    <w:rsid w:val="000531F2"/>
    <w:rsid w:val="00066C26"/>
    <w:rsid w:val="00071601"/>
    <w:rsid w:val="00080E6F"/>
    <w:rsid w:val="0008304A"/>
    <w:rsid w:val="000A52FC"/>
    <w:rsid w:val="000A5B11"/>
    <w:rsid w:val="000A759E"/>
    <w:rsid w:val="000B38DB"/>
    <w:rsid w:val="000B5444"/>
    <w:rsid w:val="000D2302"/>
    <w:rsid w:val="000D64E3"/>
    <w:rsid w:val="000E075E"/>
    <w:rsid w:val="000E60BB"/>
    <w:rsid w:val="000F59C5"/>
    <w:rsid w:val="00106129"/>
    <w:rsid w:val="00114428"/>
    <w:rsid w:val="00114664"/>
    <w:rsid w:val="00115B9E"/>
    <w:rsid w:val="0011705A"/>
    <w:rsid w:val="001245D6"/>
    <w:rsid w:val="00127B87"/>
    <w:rsid w:val="001311E8"/>
    <w:rsid w:val="00133B18"/>
    <w:rsid w:val="00140EF2"/>
    <w:rsid w:val="0014415E"/>
    <w:rsid w:val="00147A2A"/>
    <w:rsid w:val="001578A1"/>
    <w:rsid w:val="00181065"/>
    <w:rsid w:val="00181F10"/>
    <w:rsid w:val="0019350B"/>
    <w:rsid w:val="00193791"/>
    <w:rsid w:val="00195340"/>
    <w:rsid w:val="001A18A7"/>
    <w:rsid w:val="001A5C3E"/>
    <w:rsid w:val="001A6006"/>
    <w:rsid w:val="001B29E4"/>
    <w:rsid w:val="001C67FE"/>
    <w:rsid w:val="001E528D"/>
    <w:rsid w:val="001E52E3"/>
    <w:rsid w:val="001E5FAB"/>
    <w:rsid w:val="00204CE9"/>
    <w:rsid w:val="002104FC"/>
    <w:rsid w:val="00237E1A"/>
    <w:rsid w:val="0024053E"/>
    <w:rsid w:val="0026297D"/>
    <w:rsid w:val="002658E4"/>
    <w:rsid w:val="002673B8"/>
    <w:rsid w:val="002874D8"/>
    <w:rsid w:val="0029268B"/>
    <w:rsid w:val="00292748"/>
    <w:rsid w:val="002B0030"/>
    <w:rsid w:val="002F0850"/>
    <w:rsid w:val="002F53F9"/>
    <w:rsid w:val="003215C4"/>
    <w:rsid w:val="00321A4A"/>
    <w:rsid w:val="0032208E"/>
    <w:rsid w:val="00336CEC"/>
    <w:rsid w:val="00346298"/>
    <w:rsid w:val="00352874"/>
    <w:rsid w:val="003834F2"/>
    <w:rsid w:val="003A1118"/>
    <w:rsid w:val="003A20AB"/>
    <w:rsid w:val="003B2FFB"/>
    <w:rsid w:val="003B4062"/>
    <w:rsid w:val="003B55B2"/>
    <w:rsid w:val="003D2778"/>
    <w:rsid w:val="003D76C6"/>
    <w:rsid w:val="003E34B0"/>
    <w:rsid w:val="003E6AE4"/>
    <w:rsid w:val="003E6B28"/>
    <w:rsid w:val="003F03EF"/>
    <w:rsid w:val="00403A73"/>
    <w:rsid w:val="004121AF"/>
    <w:rsid w:val="00450590"/>
    <w:rsid w:val="00461B84"/>
    <w:rsid w:val="00474F41"/>
    <w:rsid w:val="004777AF"/>
    <w:rsid w:val="00484D5E"/>
    <w:rsid w:val="00493F17"/>
    <w:rsid w:val="004A0673"/>
    <w:rsid w:val="004A113B"/>
    <w:rsid w:val="004C111F"/>
    <w:rsid w:val="004F0095"/>
    <w:rsid w:val="0050361B"/>
    <w:rsid w:val="005212E8"/>
    <w:rsid w:val="00534CEF"/>
    <w:rsid w:val="005502AB"/>
    <w:rsid w:val="00566DC5"/>
    <w:rsid w:val="0057567D"/>
    <w:rsid w:val="00593A9A"/>
    <w:rsid w:val="005A4340"/>
    <w:rsid w:val="005A5DED"/>
    <w:rsid w:val="005B44FE"/>
    <w:rsid w:val="005D2549"/>
    <w:rsid w:val="005D2C44"/>
    <w:rsid w:val="005D34E5"/>
    <w:rsid w:val="005D7473"/>
    <w:rsid w:val="005E0E21"/>
    <w:rsid w:val="005E6651"/>
    <w:rsid w:val="006179F3"/>
    <w:rsid w:val="0062329A"/>
    <w:rsid w:val="00626F96"/>
    <w:rsid w:val="006354E4"/>
    <w:rsid w:val="00642E88"/>
    <w:rsid w:val="00644E6A"/>
    <w:rsid w:val="00664299"/>
    <w:rsid w:val="00665149"/>
    <w:rsid w:val="00667047"/>
    <w:rsid w:val="00667C0C"/>
    <w:rsid w:val="00670ED4"/>
    <w:rsid w:val="0069317F"/>
    <w:rsid w:val="00695275"/>
    <w:rsid w:val="006958C6"/>
    <w:rsid w:val="00696340"/>
    <w:rsid w:val="006963ED"/>
    <w:rsid w:val="006A449C"/>
    <w:rsid w:val="006A7827"/>
    <w:rsid w:val="006A7E91"/>
    <w:rsid w:val="006D74D4"/>
    <w:rsid w:val="00721B3F"/>
    <w:rsid w:val="00722444"/>
    <w:rsid w:val="007258F7"/>
    <w:rsid w:val="0073045A"/>
    <w:rsid w:val="00734A5F"/>
    <w:rsid w:val="00743C04"/>
    <w:rsid w:val="0074725D"/>
    <w:rsid w:val="007615AF"/>
    <w:rsid w:val="007633DB"/>
    <w:rsid w:val="00777579"/>
    <w:rsid w:val="00782236"/>
    <w:rsid w:val="00786EA6"/>
    <w:rsid w:val="00796065"/>
    <w:rsid w:val="007A4E78"/>
    <w:rsid w:val="007B1E40"/>
    <w:rsid w:val="007B348B"/>
    <w:rsid w:val="007C0E02"/>
    <w:rsid w:val="007C3031"/>
    <w:rsid w:val="007D458C"/>
    <w:rsid w:val="007E6DD0"/>
    <w:rsid w:val="007F4A7F"/>
    <w:rsid w:val="007F5455"/>
    <w:rsid w:val="00815742"/>
    <w:rsid w:val="00820912"/>
    <w:rsid w:val="008231E3"/>
    <w:rsid w:val="00833381"/>
    <w:rsid w:val="0084417C"/>
    <w:rsid w:val="00850E8E"/>
    <w:rsid w:val="00851781"/>
    <w:rsid w:val="00867D6D"/>
    <w:rsid w:val="008855C7"/>
    <w:rsid w:val="00886EB1"/>
    <w:rsid w:val="008906E6"/>
    <w:rsid w:val="008C57FE"/>
    <w:rsid w:val="008D3A00"/>
    <w:rsid w:val="008D737F"/>
    <w:rsid w:val="008E09A3"/>
    <w:rsid w:val="008E1F4E"/>
    <w:rsid w:val="008E5442"/>
    <w:rsid w:val="008F5779"/>
    <w:rsid w:val="009375BD"/>
    <w:rsid w:val="00942160"/>
    <w:rsid w:val="00950721"/>
    <w:rsid w:val="00960E5A"/>
    <w:rsid w:val="00966CD7"/>
    <w:rsid w:val="00973835"/>
    <w:rsid w:val="0099226B"/>
    <w:rsid w:val="009C36F3"/>
    <w:rsid w:val="009D044B"/>
    <w:rsid w:val="009D6613"/>
    <w:rsid w:val="009E0978"/>
    <w:rsid w:val="009E3ABA"/>
    <w:rsid w:val="009F7473"/>
    <w:rsid w:val="00A056E8"/>
    <w:rsid w:val="00A2023B"/>
    <w:rsid w:val="00A23CC5"/>
    <w:rsid w:val="00A240B3"/>
    <w:rsid w:val="00A25489"/>
    <w:rsid w:val="00A43102"/>
    <w:rsid w:val="00A676F1"/>
    <w:rsid w:val="00A71726"/>
    <w:rsid w:val="00A72E9A"/>
    <w:rsid w:val="00A77B08"/>
    <w:rsid w:val="00A81B36"/>
    <w:rsid w:val="00A840F5"/>
    <w:rsid w:val="00AA30F5"/>
    <w:rsid w:val="00AA60AB"/>
    <w:rsid w:val="00AC6EFB"/>
    <w:rsid w:val="00AD4FCC"/>
    <w:rsid w:val="00AF08DD"/>
    <w:rsid w:val="00AF4267"/>
    <w:rsid w:val="00AF4904"/>
    <w:rsid w:val="00B05FED"/>
    <w:rsid w:val="00B06380"/>
    <w:rsid w:val="00B30BD8"/>
    <w:rsid w:val="00B327AF"/>
    <w:rsid w:val="00B54739"/>
    <w:rsid w:val="00B7538F"/>
    <w:rsid w:val="00B75AF8"/>
    <w:rsid w:val="00B8154B"/>
    <w:rsid w:val="00B874A7"/>
    <w:rsid w:val="00B946FE"/>
    <w:rsid w:val="00BB47F5"/>
    <w:rsid w:val="00BD2987"/>
    <w:rsid w:val="00BE3DDA"/>
    <w:rsid w:val="00C07C93"/>
    <w:rsid w:val="00C15B1C"/>
    <w:rsid w:val="00C52B3E"/>
    <w:rsid w:val="00C56CF8"/>
    <w:rsid w:val="00C56F19"/>
    <w:rsid w:val="00C62F53"/>
    <w:rsid w:val="00C659F2"/>
    <w:rsid w:val="00C71B2A"/>
    <w:rsid w:val="00C71B94"/>
    <w:rsid w:val="00C8286F"/>
    <w:rsid w:val="00C83ABD"/>
    <w:rsid w:val="00C84F04"/>
    <w:rsid w:val="00C85876"/>
    <w:rsid w:val="00C93171"/>
    <w:rsid w:val="00C939B9"/>
    <w:rsid w:val="00C948A6"/>
    <w:rsid w:val="00C94BD6"/>
    <w:rsid w:val="00C95402"/>
    <w:rsid w:val="00C95FA0"/>
    <w:rsid w:val="00CA0B40"/>
    <w:rsid w:val="00CC4EFD"/>
    <w:rsid w:val="00CD23CD"/>
    <w:rsid w:val="00CD3B7E"/>
    <w:rsid w:val="00CD6B0C"/>
    <w:rsid w:val="00CE3A5A"/>
    <w:rsid w:val="00CE42B4"/>
    <w:rsid w:val="00CF078F"/>
    <w:rsid w:val="00CF4236"/>
    <w:rsid w:val="00D03540"/>
    <w:rsid w:val="00D0385B"/>
    <w:rsid w:val="00D1486F"/>
    <w:rsid w:val="00D264E1"/>
    <w:rsid w:val="00D34E2A"/>
    <w:rsid w:val="00D42AE7"/>
    <w:rsid w:val="00D51B5F"/>
    <w:rsid w:val="00D63201"/>
    <w:rsid w:val="00D80F6C"/>
    <w:rsid w:val="00D81DC1"/>
    <w:rsid w:val="00D81EFF"/>
    <w:rsid w:val="00D836D1"/>
    <w:rsid w:val="00D83D64"/>
    <w:rsid w:val="00D86AB9"/>
    <w:rsid w:val="00D9095E"/>
    <w:rsid w:val="00D92024"/>
    <w:rsid w:val="00D95DC2"/>
    <w:rsid w:val="00DA00D9"/>
    <w:rsid w:val="00DA4D7D"/>
    <w:rsid w:val="00DC79A2"/>
    <w:rsid w:val="00DD1711"/>
    <w:rsid w:val="00DD4F48"/>
    <w:rsid w:val="00DE6B8E"/>
    <w:rsid w:val="00DF074F"/>
    <w:rsid w:val="00DF3F8B"/>
    <w:rsid w:val="00E003CE"/>
    <w:rsid w:val="00E00C71"/>
    <w:rsid w:val="00E35292"/>
    <w:rsid w:val="00E41726"/>
    <w:rsid w:val="00E54C0F"/>
    <w:rsid w:val="00E66F8A"/>
    <w:rsid w:val="00E8021F"/>
    <w:rsid w:val="00EA2259"/>
    <w:rsid w:val="00EA4DDC"/>
    <w:rsid w:val="00EA5307"/>
    <w:rsid w:val="00EB2CCE"/>
    <w:rsid w:val="00EC581B"/>
    <w:rsid w:val="00ED6DC1"/>
    <w:rsid w:val="00EE0BE1"/>
    <w:rsid w:val="00EE513F"/>
    <w:rsid w:val="00EE7DEA"/>
    <w:rsid w:val="00EF04B0"/>
    <w:rsid w:val="00F0718C"/>
    <w:rsid w:val="00F1614A"/>
    <w:rsid w:val="00F25B02"/>
    <w:rsid w:val="00F35EED"/>
    <w:rsid w:val="00F37E93"/>
    <w:rsid w:val="00F4219B"/>
    <w:rsid w:val="00F53D6E"/>
    <w:rsid w:val="00F560D6"/>
    <w:rsid w:val="00F67257"/>
    <w:rsid w:val="00F715F3"/>
    <w:rsid w:val="00F72045"/>
    <w:rsid w:val="00F97795"/>
    <w:rsid w:val="00FB0DEE"/>
    <w:rsid w:val="00FC3917"/>
    <w:rsid w:val="00FE6A9C"/>
    <w:rsid w:val="00FE797E"/>
    <w:rsid w:val="00FF19F2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A18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160"/>
    <w:rPr>
      <w:rFonts w:eastAsia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06380"/>
    <w:pPr>
      <w:spacing w:before="100" w:beforeAutospacing="1" w:after="100" w:afterAutospacing="1"/>
      <w:outlineLvl w:val="1"/>
    </w:pPr>
    <w:rPr>
      <w:rFonts w:ascii="Times" w:eastAsia="SimSun" w:hAnsi="Times"/>
      <w:b/>
      <w:bCs/>
      <w:sz w:val="36"/>
      <w:szCs w:val="36"/>
      <w:lang w:val="en-US-POSI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2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673B8"/>
    <w:rPr>
      <w:color w:val="0000FF"/>
      <w:u w:val="single"/>
    </w:rPr>
  </w:style>
  <w:style w:type="paragraph" w:customStyle="1" w:styleId="CompanyNameOne">
    <w:name w:val="Company Name One"/>
    <w:basedOn w:val="Normal"/>
    <w:next w:val="Normal"/>
    <w:rsid w:val="000531F2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customStyle="1" w:styleId="JobTitle">
    <w:name w:val="Job Title"/>
    <w:next w:val="Achievement"/>
    <w:rsid w:val="000531F2"/>
    <w:pPr>
      <w:spacing w:before="40" w:after="40" w:line="220" w:lineRule="atLeast"/>
    </w:pPr>
    <w:rPr>
      <w:rFonts w:ascii="Garamond" w:eastAsia="Times New Roman" w:hAnsi="Garamond"/>
      <w:i/>
      <w:spacing w:val="5"/>
      <w:sz w:val="23"/>
    </w:rPr>
  </w:style>
  <w:style w:type="paragraph" w:customStyle="1" w:styleId="Achievement">
    <w:name w:val="Achievement"/>
    <w:basedOn w:val="BodyText"/>
    <w:rsid w:val="000531F2"/>
    <w:pPr>
      <w:spacing w:after="60" w:line="240" w:lineRule="atLeast"/>
      <w:ind w:left="240" w:hanging="240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531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31F2"/>
    <w:rPr>
      <w:rFonts w:eastAsia="Times New Roman"/>
      <w:sz w:val="24"/>
      <w:szCs w:val="24"/>
    </w:rPr>
  </w:style>
  <w:style w:type="paragraph" w:customStyle="1" w:styleId="SectionTitle">
    <w:name w:val="Section Title"/>
    <w:basedOn w:val="Normal"/>
    <w:next w:val="Normal"/>
    <w:rsid w:val="00A43102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styleId="ListParagraph">
    <w:name w:val="List Paragraph"/>
    <w:basedOn w:val="Normal"/>
    <w:uiPriority w:val="34"/>
    <w:qFormat/>
    <w:rsid w:val="00A43102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E66F8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F8A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6F8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F8A"/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A7E91"/>
    <w:rPr>
      <w:i/>
      <w:iCs/>
    </w:rPr>
  </w:style>
  <w:style w:type="character" w:customStyle="1" w:styleId="apple-converted-space">
    <w:name w:val="apple-converted-space"/>
    <w:basedOn w:val="DefaultParagraphFont"/>
    <w:rsid w:val="006A7E91"/>
  </w:style>
  <w:style w:type="character" w:styleId="FollowedHyperlink">
    <w:name w:val="FollowedHyperlink"/>
    <w:basedOn w:val="DefaultParagraphFont"/>
    <w:uiPriority w:val="99"/>
    <w:semiHidden/>
    <w:unhideWhenUsed/>
    <w:rsid w:val="006354E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06380"/>
    <w:rPr>
      <w:rFonts w:ascii="Times" w:hAnsi="Times"/>
      <w:b/>
      <w:bCs/>
      <w:sz w:val="36"/>
      <w:szCs w:val="36"/>
      <w:lang w:val="en-US-POSI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160"/>
    <w:rPr>
      <w:rFonts w:eastAsia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06380"/>
    <w:pPr>
      <w:spacing w:before="100" w:beforeAutospacing="1" w:after="100" w:afterAutospacing="1"/>
      <w:outlineLvl w:val="1"/>
    </w:pPr>
    <w:rPr>
      <w:rFonts w:ascii="Times" w:eastAsia="SimSun" w:hAnsi="Times"/>
      <w:b/>
      <w:bCs/>
      <w:sz w:val="36"/>
      <w:szCs w:val="36"/>
      <w:lang w:val="en-US-POSI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2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673B8"/>
    <w:rPr>
      <w:color w:val="0000FF"/>
      <w:u w:val="single"/>
    </w:rPr>
  </w:style>
  <w:style w:type="paragraph" w:customStyle="1" w:styleId="CompanyNameOne">
    <w:name w:val="Company Name One"/>
    <w:basedOn w:val="Normal"/>
    <w:next w:val="Normal"/>
    <w:rsid w:val="000531F2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customStyle="1" w:styleId="JobTitle">
    <w:name w:val="Job Title"/>
    <w:next w:val="Achievement"/>
    <w:rsid w:val="000531F2"/>
    <w:pPr>
      <w:spacing w:before="40" w:after="40" w:line="220" w:lineRule="atLeast"/>
    </w:pPr>
    <w:rPr>
      <w:rFonts w:ascii="Garamond" w:eastAsia="Times New Roman" w:hAnsi="Garamond"/>
      <w:i/>
      <w:spacing w:val="5"/>
      <w:sz w:val="23"/>
    </w:rPr>
  </w:style>
  <w:style w:type="paragraph" w:customStyle="1" w:styleId="Achievement">
    <w:name w:val="Achievement"/>
    <w:basedOn w:val="BodyText"/>
    <w:rsid w:val="000531F2"/>
    <w:pPr>
      <w:spacing w:after="60" w:line="240" w:lineRule="atLeast"/>
      <w:ind w:left="240" w:hanging="240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531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31F2"/>
    <w:rPr>
      <w:rFonts w:eastAsia="Times New Roman"/>
      <w:sz w:val="24"/>
      <w:szCs w:val="24"/>
    </w:rPr>
  </w:style>
  <w:style w:type="paragraph" w:customStyle="1" w:styleId="SectionTitle">
    <w:name w:val="Section Title"/>
    <w:basedOn w:val="Normal"/>
    <w:next w:val="Normal"/>
    <w:rsid w:val="00A43102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styleId="ListParagraph">
    <w:name w:val="List Paragraph"/>
    <w:basedOn w:val="Normal"/>
    <w:uiPriority w:val="34"/>
    <w:qFormat/>
    <w:rsid w:val="00A43102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E66F8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F8A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6F8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F8A"/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A7E91"/>
    <w:rPr>
      <w:i/>
      <w:iCs/>
    </w:rPr>
  </w:style>
  <w:style w:type="character" w:customStyle="1" w:styleId="apple-converted-space">
    <w:name w:val="apple-converted-space"/>
    <w:basedOn w:val="DefaultParagraphFont"/>
    <w:rsid w:val="006A7E91"/>
  </w:style>
  <w:style w:type="character" w:styleId="FollowedHyperlink">
    <w:name w:val="FollowedHyperlink"/>
    <w:basedOn w:val="DefaultParagraphFont"/>
    <w:uiPriority w:val="99"/>
    <w:semiHidden/>
    <w:unhideWhenUsed/>
    <w:rsid w:val="006354E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06380"/>
    <w:rPr>
      <w:rFonts w:ascii="Times" w:hAnsi="Times"/>
      <w:b/>
      <w:bCs/>
      <w:sz w:val="36"/>
      <w:szCs w:val="36"/>
      <w:lang w:val="en-US-POSI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000000"/>
            <w:right w:val="none" w:sz="0" w:space="0" w:color="auto"/>
          </w:divBdr>
        </w:div>
      </w:divsChild>
    </w:div>
    <w:div w:id="2078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000000"/>
            <w:right w:val="none" w:sz="0" w:space="0" w:color="auto"/>
          </w:divBdr>
        </w:div>
      </w:divsChild>
    </w:div>
    <w:div w:id="2106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829</Words>
  <Characters>4726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ROLA GHADBAN</vt:lpstr>
    </vt:vector>
  </TitlesOfParts>
  <Company> </Company>
  <LinksUpToDate>false</LinksUpToDate>
  <CharactersWithSpaces>5544</CharactersWithSpaces>
  <SharedDoc>false</SharedDoc>
  <HLinks>
    <vt:vector size="6" baseType="variant">
      <vt:variant>
        <vt:i4>2424905</vt:i4>
      </vt:variant>
      <vt:variant>
        <vt:i4>0</vt:i4>
      </vt:variant>
      <vt:variant>
        <vt:i4>0</vt:i4>
      </vt:variant>
      <vt:variant>
        <vt:i4>5</vt:i4>
      </vt:variant>
      <vt:variant>
        <vt:lpwstr>mailto:sara.ghadban@gmail.com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ROLA GHADBAN</dc:title>
  <dc:subject/>
  <dc:creator>Faysal Saab</dc:creator>
  <cp:keywords/>
  <dc:description/>
  <cp:lastModifiedBy>Apple</cp:lastModifiedBy>
  <cp:revision>6</cp:revision>
  <cp:lastPrinted>2016-05-03T18:51:00Z</cp:lastPrinted>
  <dcterms:created xsi:type="dcterms:W3CDTF">2016-08-10T01:42:00Z</dcterms:created>
  <dcterms:modified xsi:type="dcterms:W3CDTF">2016-08-10T04:09:00Z</dcterms:modified>
</cp:coreProperties>
</file>